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96" w:rsidRDefault="00694C00" w:rsidP="00A35EE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7.25pt;height:20.25pt" fillcolor="#fc9">
            <v:fill r:id="rId4" o:title="Mármore branco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Gulim&quot;;font-size:20pt;v-text-kern:t" trim="t" fitpath="t" string="O Milagre da Vida"/>
          </v:shape>
        </w:pict>
      </w:r>
    </w:p>
    <w:p w:rsidR="00A35EE8" w:rsidRDefault="00A35EE8" w:rsidP="00A35EE8">
      <w:pPr>
        <w:jc w:val="center"/>
      </w:pPr>
    </w:p>
    <w:p w:rsidR="00A35EE8" w:rsidRDefault="00A35EE8" w:rsidP="00A35EE8">
      <w:pPr>
        <w:jc w:val="both"/>
        <w:rPr>
          <w:rFonts w:ascii="Lucida Console" w:hAnsi="Lucida Console"/>
        </w:rPr>
      </w:pPr>
      <w:r>
        <w:rPr>
          <w:rFonts w:ascii="Lucida Console" w:hAnsi="Lucida Console"/>
        </w:rPr>
        <w:t xml:space="preserve">A </w:t>
      </w:r>
      <w:r w:rsidR="006B17BA">
        <w:rPr>
          <w:rFonts w:ascii="Lucida Console" w:hAnsi="Lucida Console"/>
        </w:rPr>
        <w:t>vida é composta por v</w:t>
      </w:r>
      <w:r>
        <w:rPr>
          <w:rFonts w:ascii="Lucida Console" w:hAnsi="Lucida Console"/>
        </w:rPr>
        <w:t>arias ferramentas, no qual está o homem, um ser inteligente mas que não ama o seu mundo. Porque tudo o que ele diz não faz sentido!</w:t>
      </w:r>
    </w:p>
    <w:p w:rsidR="00A35EE8" w:rsidRDefault="00A35EE8" w:rsidP="00A35EE8">
      <w:pPr>
        <w:jc w:val="both"/>
        <w:rPr>
          <w:rFonts w:ascii="Lucida Console" w:hAnsi="Lucida Console"/>
        </w:rPr>
      </w:pPr>
      <w:r>
        <w:rPr>
          <w:rFonts w:ascii="Lucida Console" w:hAnsi="Lucida Console"/>
        </w:rPr>
        <w:t xml:space="preserve">Todos esses problemas que dão actualmente sobre a TERRA dá a sensação que querem que o povo vaza justiça, porque os governos ricos, poderosos não lutam para dar uma boa educação ao Mundo. E permitem tudo que possa ser </w:t>
      </w:r>
      <w:r w:rsidR="0000229C">
        <w:rPr>
          <w:rFonts w:ascii="Lucida Console" w:hAnsi="Lucida Console"/>
        </w:rPr>
        <w:t>destrutível!</w:t>
      </w:r>
    </w:p>
    <w:p w:rsidR="0000229C" w:rsidRDefault="0000229C" w:rsidP="00A35EE8">
      <w:pPr>
        <w:jc w:val="both"/>
        <w:rPr>
          <w:rFonts w:ascii="Lucida Console" w:hAnsi="Lucida Console"/>
        </w:rPr>
      </w:pPr>
      <w:r>
        <w:rPr>
          <w:rFonts w:ascii="Lucida Console" w:hAnsi="Lucida Console"/>
        </w:rPr>
        <w:t>Começando pela educação, e justiça. O homem criou todas as ferramentas para ter uma vida melhor, mas esqueceu essa regra para proteger o seu Planeta. Não repõem a educação onde ela faz falta, e da justiça para repor o que tiramos.</w:t>
      </w:r>
    </w:p>
    <w:p w:rsidR="0000229C" w:rsidRPr="00174BEC" w:rsidRDefault="0000229C" w:rsidP="00A35EE8">
      <w:pPr>
        <w:jc w:val="both"/>
        <w:rPr>
          <w:rFonts w:ascii="Lucida Console" w:hAnsi="Lucida Console"/>
          <w:color w:val="E36C0A" w:themeColor="accent6" w:themeShade="BF"/>
          <w:sz w:val="28"/>
          <w:szCs w:val="28"/>
        </w:rPr>
      </w:pPr>
      <w:r w:rsidRPr="00174BEC">
        <w:rPr>
          <w:rFonts w:ascii="Lucida Console" w:hAnsi="Lucida Console"/>
          <w:color w:val="E36C0A" w:themeColor="accent6" w:themeShade="BF"/>
          <w:sz w:val="28"/>
          <w:szCs w:val="28"/>
        </w:rPr>
        <w:t>O Calote de Gelo do nosso Planeta, DESAPARECE!</w:t>
      </w:r>
    </w:p>
    <w:p w:rsidR="0000229C" w:rsidRDefault="0000229C" w:rsidP="00A35EE8">
      <w:pPr>
        <w:jc w:val="both"/>
        <w:rPr>
          <w:rFonts w:ascii="Lucida Console" w:hAnsi="Lucida Console"/>
        </w:rPr>
      </w:pPr>
      <w:proofErr w:type="gramStart"/>
      <w:r>
        <w:rPr>
          <w:rFonts w:ascii="Lucida Console" w:hAnsi="Lucida Console"/>
        </w:rPr>
        <w:t>Expl.:</w:t>
      </w:r>
      <w:proofErr w:type="gramEnd"/>
    </w:p>
    <w:p w:rsidR="0000229C" w:rsidRDefault="00694C00" w:rsidP="00A35EE8">
      <w:pPr>
        <w:jc w:val="both"/>
        <w:rPr>
          <w:rFonts w:ascii="Lucida Console" w:hAnsi="Lucida Console"/>
        </w:rPr>
      </w:pPr>
      <w:hyperlink r:id="rId5" w:history="1">
        <w:r w:rsidR="0000229C" w:rsidRPr="00EB7663">
          <w:rPr>
            <w:rStyle w:val="Hiperligao"/>
            <w:rFonts w:ascii="Lucida Console" w:hAnsi="Lucida Console"/>
          </w:rPr>
          <w:t>http://pt.wikipedia.org/wiki/Calota_de_gelo_de_Quelccaya</w:t>
        </w:r>
      </w:hyperlink>
    </w:p>
    <w:p w:rsidR="0000229C" w:rsidRDefault="0000229C" w:rsidP="00A35EE8">
      <w:pPr>
        <w:jc w:val="both"/>
        <w:rPr>
          <w:rFonts w:ascii="Lucida Console" w:hAnsi="Lucida Console"/>
        </w:rPr>
      </w:pPr>
    </w:p>
    <w:p w:rsidR="0000229C" w:rsidRDefault="0000229C" w:rsidP="0000229C">
      <w:pPr>
        <w:pStyle w:val="Ttulo1"/>
        <w:shd w:val="clear" w:color="auto" w:fill="F8FCFF"/>
      </w:pPr>
      <w:proofErr w:type="spellStart"/>
      <w:r>
        <w:t>Calota</w:t>
      </w:r>
      <w:proofErr w:type="spellEnd"/>
      <w:r>
        <w:t xml:space="preserve"> de gelo de </w:t>
      </w:r>
      <w:proofErr w:type="spellStart"/>
      <w:r>
        <w:t>Quelccaya</w:t>
      </w:r>
      <w:proofErr w:type="spellEnd"/>
    </w:p>
    <w:p w:rsidR="0000229C" w:rsidRDefault="0000229C" w:rsidP="0000229C">
      <w:pPr>
        <w:pStyle w:val="Ttulo3"/>
        <w:shd w:val="clear" w:color="auto" w:fill="F8FCFF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Origem: Wikipédia, a enciclopédia livre.</w:t>
      </w:r>
    </w:p>
    <w:p w:rsidR="0000229C" w:rsidRDefault="0000229C" w:rsidP="0000229C">
      <w:pPr>
        <w:shd w:val="clear" w:color="auto" w:fill="F8FCFF"/>
        <w:rPr>
          <w:sz w:val="24"/>
          <w:szCs w:val="24"/>
        </w:rPr>
      </w:pPr>
      <w:r>
        <w:t xml:space="preserve">Ir </w:t>
      </w:r>
      <w:proofErr w:type="gramStart"/>
      <w:r>
        <w:t>para</w:t>
      </w:r>
      <w:proofErr w:type="gramEnd"/>
      <w:r>
        <w:t xml:space="preserve">: </w:t>
      </w:r>
      <w:hyperlink r:id="rId6" w:anchor="column-one" w:history="1">
        <w:r>
          <w:rPr>
            <w:rStyle w:val="Hiperligao"/>
          </w:rPr>
          <w:t>navegação</w:t>
        </w:r>
      </w:hyperlink>
      <w:r>
        <w:t xml:space="preserve">, </w:t>
      </w:r>
      <w:hyperlink r:id="rId7" w:anchor="searchInput" w:history="1">
        <w:r>
          <w:rPr>
            <w:rStyle w:val="Hiperligao"/>
          </w:rPr>
          <w:t>pesquisa</w:t>
        </w:r>
      </w:hyperlink>
    </w:p>
    <w:p w:rsidR="0000229C" w:rsidRDefault="0000229C" w:rsidP="0000229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894205" cy="1240790"/>
            <wp:effectExtent l="19050" t="0" r="0" b="0"/>
            <wp:docPr id="2" name="Imagem 2" descr="http://upload.wikimedia.org/wikipedia/commons/a/a2/70.81763W_13.90331S.gif">
              <a:hlinkClick xmlns:a="http://schemas.openxmlformats.org/drawingml/2006/main" r:id="rId8" tooltip="&quot;70.81763W 13.90331S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a/a2/70.81763W_13.90331S.gif">
                      <a:hlinkClick r:id="rId8" tooltip="&quot;70.81763W 13.90331S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29C" w:rsidRDefault="0000229C" w:rsidP="0000229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30810" cy="130810"/>
            <wp:effectExtent l="19050" t="0" r="2540" b="0"/>
            <wp:docPr id="3" name="Imagem 3" descr="http://pt.wikipedia.org/skins-1.5/common/images/magnify-clip.png">
              <a:hlinkClick xmlns:a="http://schemas.openxmlformats.org/drawingml/2006/main" r:id="rId8" tooltip="Amplia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t.wikipedia.org/skins-1.5/common/images/magnify-clip.png">
                      <a:hlinkClick r:id="rId8" tooltip="Amplia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29C" w:rsidRDefault="0000229C" w:rsidP="0000229C">
      <w:pPr>
        <w:pStyle w:val="NormalWeb"/>
        <w:shd w:val="clear" w:color="auto" w:fill="F8FCFF"/>
      </w:pPr>
      <w:r>
        <w:t xml:space="preserve">A </w:t>
      </w:r>
      <w:proofErr w:type="spellStart"/>
      <w:r>
        <w:rPr>
          <w:b/>
          <w:bCs/>
        </w:rPr>
        <w:t>calota</w:t>
      </w:r>
      <w:proofErr w:type="spellEnd"/>
      <w:r>
        <w:rPr>
          <w:b/>
          <w:bCs/>
        </w:rPr>
        <w:t xml:space="preserve"> de gelo de </w:t>
      </w:r>
      <w:proofErr w:type="spellStart"/>
      <w:r>
        <w:rPr>
          <w:b/>
          <w:bCs/>
        </w:rPr>
        <w:t>Quelccaya</w:t>
      </w:r>
      <w:proofErr w:type="spellEnd"/>
      <w:r>
        <w:t xml:space="preserve"> é a maior área </w:t>
      </w:r>
      <w:hyperlink r:id="rId11" w:tooltip="Glaciar" w:history="1">
        <w:r>
          <w:rPr>
            <w:rStyle w:val="Hiperligao"/>
          </w:rPr>
          <w:t>glaciar</w:t>
        </w:r>
      </w:hyperlink>
      <w:r>
        <w:t xml:space="preserve"> dos trópicos. Situa-se na </w:t>
      </w:r>
      <w:hyperlink r:id="rId12" w:tooltip="Cordillera Oriental (página não existe)" w:history="1">
        <w:proofErr w:type="spellStart"/>
        <w:r>
          <w:rPr>
            <w:rStyle w:val="Hiperligao"/>
            <w:color w:val="CC2200"/>
          </w:rPr>
          <w:t>Cordillera</w:t>
        </w:r>
        <w:proofErr w:type="spellEnd"/>
        <w:r>
          <w:rPr>
            <w:rStyle w:val="Hiperligao"/>
            <w:color w:val="CC2200"/>
          </w:rPr>
          <w:t xml:space="preserve"> Oriental</w:t>
        </w:r>
      </w:hyperlink>
      <w:r>
        <w:t xml:space="preserve"> nos </w:t>
      </w:r>
      <w:hyperlink r:id="rId13" w:tooltip="Andes" w:history="1">
        <w:r>
          <w:rPr>
            <w:rStyle w:val="Hiperligao"/>
          </w:rPr>
          <w:t>Andes</w:t>
        </w:r>
      </w:hyperlink>
      <w:r>
        <w:t xml:space="preserve"> </w:t>
      </w:r>
      <w:hyperlink r:id="rId14" w:tooltip="Peru" w:history="1">
        <w:r>
          <w:rPr>
            <w:rStyle w:val="Hiperligao"/>
          </w:rPr>
          <w:t>peruanos</w:t>
        </w:r>
      </w:hyperlink>
      <w:r>
        <w:t xml:space="preserve">, a uma altitude média de 5 470 metros, estendendo-se por uma área igual a 44 </w:t>
      </w:r>
      <w:proofErr w:type="spellStart"/>
      <w:r>
        <w:t>km²</w:t>
      </w:r>
      <w:proofErr w:type="spellEnd"/>
      <w:r>
        <w:t xml:space="preserve">. Tal como a maioria dos glaciares da Terra, a </w:t>
      </w:r>
      <w:proofErr w:type="spellStart"/>
      <w:r>
        <w:t>calota</w:t>
      </w:r>
      <w:proofErr w:type="spellEnd"/>
      <w:r>
        <w:t xml:space="preserve"> de gelo de </w:t>
      </w:r>
      <w:proofErr w:type="spellStart"/>
      <w:r>
        <w:t>Quelccaya</w:t>
      </w:r>
      <w:proofErr w:type="spellEnd"/>
      <w:r>
        <w:t xml:space="preserve"> viu o seu tamanho significativamente reduzido desde que foi estudada pela primeira vez. Desde 1978 a </w:t>
      </w:r>
      <w:proofErr w:type="spellStart"/>
      <w:r>
        <w:t>calota</w:t>
      </w:r>
      <w:proofErr w:type="spellEnd"/>
      <w:r>
        <w:t xml:space="preserve"> perdeu cerca de aproximadamente 20% da sua área, e a velocidade de recuo anual encontra-se actualmente em crescimento. Comparando imagens obtidas em 1963 e 1978, estimou-se uma velocidade de recuo anual média de 4.7 metros. Nos primeiros anos do </w:t>
      </w:r>
      <w:hyperlink r:id="rId15" w:tooltip="Século XXI" w:history="1">
        <w:r>
          <w:rPr>
            <w:rStyle w:val="Hiperligao"/>
          </w:rPr>
          <w:t>século XXI</w:t>
        </w:r>
      </w:hyperlink>
      <w:r>
        <w:t xml:space="preserve"> a velocidade de recuo anual foi estimada em valores que chegam aos 205 metros, mais de 40 vezes mais </w:t>
      </w:r>
      <w:r w:rsidR="00DA2910">
        <w:lastRenderedPageBreak/>
        <w:t>rápido.</w:t>
      </w:r>
      <w:r w:rsidR="00DA2910">
        <w:rPr>
          <w:vertAlign w:val="superscript"/>
        </w:rPr>
        <w:t xml:space="preserve"> </w:t>
      </w:r>
      <w:r>
        <w:t xml:space="preserve">O principal glaciar de descarga da </w:t>
      </w:r>
      <w:proofErr w:type="spellStart"/>
      <w:r>
        <w:t>calota</w:t>
      </w:r>
      <w:proofErr w:type="spellEnd"/>
      <w:r>
        <w:t xml:space="preserve"> de gelo de </w:t>
      </w:r>
      <w:proofErr w:type="spellStart"/>
      <w:r>
        <w:t>Quelccaya</w:t>
      </w:r>
      <w:proofErr w:type="spellEnd"/>
      <w:r>
        <w:t xml:space="preserve">, o </w:t>
      </w:r>
      <w:proofErr w:type="spellStart"/>
      <w:r>
        <w:t>Qoris</w:t>
      </w:r>
      <w:proofErr w:type="spellEnd"/>
      <w:r>
        <w:t xml:space="preserve"> </w:t>
      </w:r>
      <w:proofErr w:type="spellStart"/>
      <w:r>
        <w:t>Kalis</w:t>
      </w:r>
      <w:proofErr w:type="spellEnd"/>
      <w:r>
        <w:t>, também apresenta um recuo significativo desde 1963.</w:t>
      </w:r>
    </w:p>
    <w:p w:rsidR="0000229C" w:rsidRDefault="0000229C" w:rsidP="0000229C">
      <w:pPr>
        <w:pStyle w:val="Ttulo2"/>
        <w:shd w:val="clear" w:color="auto" w:fill="F8FCFF"/>
      </w:pPr>
      <w:bookmarkStart w:id="0" w:name="Estudo_de_amostras_de_testemunho_de_gelo"/>
      <w:bookmarkEnd w:id="0"/>
      <w:r>
        <w:rPr>
          <w:rStyle w:val="mw-headline"/>
        </w:rPr>
        <w:t>Estudo de amostras de testemunho de gelo</w:t>
      </w:r>
    </w:p>
    <w:p w:rsidR="0000229C" w:rsidRDefault="00694C00" w:rsidP="0000229C">
      <w:pPr>
        <w:pStyle w:val="NormalWeb"/>
        <w:shd w:val="clear" w:color="auto" w:fill="F8FCFF"/>
      </w:pPr>
      <w:hyperlink r:id="rId16" w:tooltip="Lonnie Thompson (página não existe)" w:history="1">
        <w:proofErr w:type="spellStart"/>
        <w:r w:rsidR="0000229C">
          <w:rPr>
            <w:rStyle w:val="Hiperligao"/>
            <w:color w:val="CC2200"/>
          </w:rPr>
          <w:t>Lonnie</w:t>
        </w:r>
        <w:proofErr w:type="spellEnd"/>
        <w:r w:rsidR="0000229C">
          <w:rPr>
            <w:rStyle w:val="Hiperligao"/>
            <w:color w:val="CC2200"/>
          </w:rPr>
          <w:t xml:space="preserve"> Thompson</w:t>
        </w:r>
      </w:hyperlink>
      <w:r w:rsidR="0000229C">
        <w:t xml:space="preserve"> e a sua equipa de investigação obtiveram amostras de gelo, por perfuração com recolha de testemunhos, da </w:t>
      </w:r>
      <w:proofErr w:type="spellStart"/>
      <w:r w:rsidR="0000229C">
        <w:t>calota</w:t>
      </w:r>
      <w:proofErr w:type="spellEnd"/>
      <w:r w:rsidR="0000229C">
        <w:t xml:space="preserve"> de </w:t>
      </w:r>
      <w:proofErr w:type="spellStart"/>
      <w:r w:rsidR="0000229C">
        <w:t>Quelccaya</w:t>
      </w:r>
      <w:proofErr w:type="spellEnd"/>
      <w:r w:rsidR="0000229C">
        <w:t xml:space="preserve"> que datam de há 2 000 anos e usaram-nos para estudar as mudanças nas condições atmosféricas ao longo deste período. Nestas amostras o quociente entre as concentrações dos isótopos de </w:t>
      </w:r>
      <w:hyperlink r:id="rId17" w:tooltip="Oxigénio" w:history="1">
        <w:r w:rsidR="0000229C">
          <w:rPr>
            <w:rStyle w:val="Hiperligao"/>
          </w:rPr>
          <w:t>oxigénio</w:t>
        </w:r>
      </w:hyperlink>
      <w:r w:rsidR="0000229C">
        <w:t xml:space="preserve">, </w:t>
      </w:r>
      <w:hyperlink r:id="rId18" w:tooltip="Oxigénio-18 (página não existe)" w:history="1">
        <w:r w:rsidR="0000229C">
          <w:rPr>
            <w:rStyle w:val="Hiperligao"/>
            <w:color w:val="CC2200"/>
          </w:rPr>
          <w:t>oxigénio-18</w:t>
        </w:r>
      </w:hyperlink>
      <w:r w:rsidR="0000229C">
        <w:t xml:space="preserve"> e </w:t>
      </w:r>
      <w:hyperlink r:id="rId19" w:tooltip="Oxigénio-16 (página não existe)" w:history="1">
        <w:r w:rsidR="0000229C">
          <w:rPr>
            <w:rStyle w:val="Hiperligao"/>
            <w:color w:val="CC2200"/>
          </w:rPr>
          <w:t>oxigénio-16</w:t>
        </w:r>
      </w:hyperlink>
      <w:r w:rsidR="0000229C">
        <w:t xml:space="preserve">, aumentou abruptamente nos últimos 50 anos, um indicador de aquecimento regional. À medida que a </w:t>
      </w:r>
      <w:proofErr w:type="spellStart"/>
      <w:r w:rsidR="0000229C">
        <w:t>calota</w:t>
      </w:r>
      <w:proofErr w:type="spellEnd"/>
      <w:r w:rsidR="0000229C">
        <w:t xml:space="preserve"> de gelo recua, ficam expostas plantas não fossilizadas quase perfeitamente conservadas, que foram datadas de há 5 200 anos, indicando que passaram pelo menos 50 séculos desde a última vez que a </w:t>
      </w:r>
      <w:proofErr w:type="spellStart"/>
      <w:r w:rsidR="0000229C">
        <w:t>calota</w:t>
      </w:r>
      <w:proofErr w:type="spellEnd"/>
      <w:r w:rsidR="0000229C">
        <w:t xml:space="preserve"> de gelo de </w:t>
      </w:r>
      <w:proofErr w:type="spellStart"/>
      <w:r w:rsidR="0000229C">
        <w:t>Quelccaya</w:t>
      </w:r>
      <w:proofErr w:type="spellEnd"/>
      <w:r w:rsidR="0000229C">
        <w:t xml:space="preserve"> foi mais pequena do que actualmente.</w:t>
      </w:r>
    </w:p>
    <w:p w:rsidR="006B17BA" w:rsidRPr="00174BEC" w:rsidRDefault="009B269C" w:rsidP="0000229C">
      <w:pPr>
        <w:pStyle w:val="NormalWeb"/>
        <w:shd w:val="clear" w:color="auto" w:fill="F8FCFF"/>
        <w:rPr>
          <w:color w:val="E36C0A" w:themeColor="accent6" w:themeShade="BF"/>
          <w:sz w:val="32"/>
          <w:szCs w:val="32"/>
        </w:rPr>
      </w:pPr>
      <w:r>
        <w:rPr>
          <w:color w:val="E36C0A" w:themeColor="accent6" w:themeShade="BF"/>
          <w:sz w:val="32"/>
          <w:szCs w:val="32"/>
        </w:rPr>
        <w:t xml:space="preserve">O </w:t>
      </w:r>
      <w:proofErr w:type="spellStart"/>
      <w:r>
        <w:rPr>
          <w:color w:val="E36C0A" w:themeColor="accent6" w:themeShade="BF"/>
          <w:sz w:val="32"/>
          <w:szCs w:val="32"/>
        </w:rPr>
        <w:t>Be</w:t>
      </w:r>
      <w:r w:rsidR="000C02B9" w:rsidRPr="00174BEC">
        <w:rPr>
          <w:color w:val="E36C0A" w:themeColor="accent6" w:themeShade="BF"/>
          <w:sz w:val="32"/>
          <w:szCs w:val="32"/>
        </w:rPr>
        <w:t>tano</w:t>
      </w:r>
      <w:proofErr w:type="spellEnd"/>
      <w:r w:rsidR="000C02B9" w:rsidRPr="00174BEC">
        <w:rPr>
          <w:color w:val="E36C0A" w:themeColor="accent6" w:themeShade="BF"/>
          <w:sz w:val="32"/>
          <w:szCs w:val="32"/>
        </w:rPr>
        <w:t xml:space="preserve"> </w:t>
      </w:r>
      <w:r w:rsidR="006B17BA" w:rsidRPr="00174BEC">
        <w:rPr>
          <w:color w:val="E36C0A" w:themeColor="accent6" w:themeShade="BF"/>
          <w:sz w:val="32"/>
          <w:szCs w:val="32"/>
        </w:rPr>
        <w:t>da Sibéria, PERIGO!</w:t>
      </w:r>
    </w:p>
    <w:p w:rsidR="006B17BA" w:rsidRDefault="006B17BA" w:rsidP="0000229C">
      <w:pPr>
        <w:pStyle w:val="NormalWeb"/>
        <w:shd w:val="clear" w:color="auto" w:fill="F8FCFF"/>
      </w:pPr>
    </w:p>
    <w:p w:rsidR="000C02B9" w:rsidRDefault="006B17BA" w:rsidP="0000229C">
      <w:pPr>
        <w:pStyle w:val="NormalWeb"/>
        <w:shd w:val="clear" w:color="auto" w:fill="F8FCFF"/>
      </w:pPr>
      <w:r>
        <w:t xml:space="preserve"> </w:t>
      </w:r>
      <w:hyperlink r:id="rId20" w:history="1">
        <w:r w:rsidRPr="00EB7663">
          <w:rPr>
            <w:rStyle w:val="Hiperligao"/>
          </w:rPr>
          <w:t>http://pt.wikipedia.org/wiki/Alcano</w:t>
        </w:r>
      </w:hyperlink>
    </w:p>
    <w:p w:rsidR="006B17BA" w:rsidRDefault="006B17BA" w:rsidP="0000229C">
      <w:pPr>
        <w:pStyle w:val="NormalWeb"/>
        <w:shd w:val="clear" w:color="auto" w:fill="F8FCFF"/>
      </w:pPr>
    </w:p>
    <w:p w:rsidR="006B17BA" w:rsidRDefault="006B17BA" w:rsidP="0000229C">
      <w:pPr>
        <w:pStyle w:val="NormalWeb"/>
        <w:shd w:val="clear" w:color="auto" w:fill="F8FCFF"/>
      </w:pPr>
      <w:r>
        <w:t>O metano é explosivo quando misturado com o ar (1 - 8% CH</w:t>
      </w:r>
      <w:r>
        <w:rPr>
          <w:vertAlign w:val="subscript"/>
        </w:rPr>
        <w:t>4</w:t>
      </w:r>
      <w:r>
        <w:t xml:space="preserve">), e é um gás forte: Outros </w:t>
      </w:r>
      <w:proofErr w:type="spellStart"/>
      <w:r>
        <w:t>alcanos</w:t>
      </w:r>
      <w:proofErr w:type="spellEnd"/>
      <w:r>
        <w:t xml:space="preserve"> inferiores também podem formar misturas explosivas com o ar. Os </w:t>
      </w:r>
      <w:proofErr w:type="spellStart"/>
      <w:r>
        <w:t>alcanos</w:t>
      </w:r>
      <w:proofErr w:type="spellEnd"/>
      <w:r>
        <w:t xml:space="preserve"> líquidos são altamente inflamáveis, embora esse risco diminua com o comprimento da cadeia de carbono. </w:t>
      </w:r>
      <w:proofErr w:type="spellStart"/>
      <w:r>
        <w:t>Pentano</w:t>
      </w:r>
      <w:proofErr w:type="spellEnd"/>
      <w:r>
        <w:t xml:space="preserve">, </w:t>
      </w:r>
      <w:proofErr w:type="spellStart"/>
      <w:r>
        <w:t>hexano</w:t>
      </w:r>
      <w:proofErr w:type="spellEnd"/>
      <w:r>
        <w:t xml:space="preserve">, heptano, octano são classificados como perigosos e prejudiciais para o ambiente. A cadeia </w:t>
      </w:r>
      <w:proofErr w:type="spellStart"/>
      <w:r>
        <w:t>reta</w:t>
      </w:r>
      <w:proofErr w:type="spellEnd"/>
      <w:r>
        <w:t xml:space="preserve"> de </w:t>
      </w:r>
      <w:proofErr w:type="spellStart"/>
      <w:r>
        <w:t>isômero</w:t>
      </w:r>
      <w:proofErr w:type="spellEnd"/>
      <w:r>
        <w:t xml:space="preserve"> de </w:t>
      </w:r>
      <w:proofErr w:type="spellStart"/>
      <w:r>
        <w:t>hexano</w:t>
      </w:r>
      <w:proofErr w:type="spellEnd"/>
      <w:r>
        <w:t xml:space="preserve"> é uma </w:t>
      </w:r>
      <w:proofErr w:type="spellStart"/>
      <w:r>
        <w:t>neurotoxina</w:t>
      </w:r>
      <w:proofErr w:type="spellEnd"/>
      <w:r>
        <w:t>, e por isso raramente utilizado comercialmente.</w:t>
      </w:r>
    </w:p>
    <w:p w:rsidR="006B17BA" w:rsidRDefault="006B17BA" w:rsidP="0000229C">
      <w:pPr>
        <w:pStyle w:val="NormalWeb"/>
        <w:shd w:val="clear" w:color="auto" w:fill="F8FCFF"/>
      </w:pPr>
    </w:p>
    <w:p w:rsidR="006B17BA" w:rsidRDefault="00174BEC" w:rsidP="0000229C">
      <w:pPr>
        <w:pStyle w:val="NormalWeb"/>
        <w:shd w:val="clear" w:color="auto" w:fill="F8FCFF"/>
        <w:rPr>
          <w:color w:val="E36C0A" w:themeColor="accent6" w:themeShade="BF"/>
          <w:sz w:val="32"/>
          <w:szCs w:val="32"/>
        </w:rPr>
      </w:pPr>
      <w:r w:rsidRPr="00174BEC">
        <w:rPr>
          <w:color w:val="E36C0A" w:themeColor="accent6" w:themeShade="BF"/>
          <w:sz w:val="32"/>
          <w:szCs w:val="32"/>
        </w:rPr>
        <w:t>ESGOTAR AS RESERVAS NATURAIS!</w:t>
      </w:r>
    </w:p>
    <w:p w:rsidR="00174BEC" w:rsidRDefault="00174BEC" w:rsidP="0000229C">
      <w:pPr>
        <w:pStyle w:val="NormalWeb"/>
        <w:shd w:val="clear" w:color="auto" w:fill="F8FCFF"/>
        <w:rPr>
          <w:color w:val="E36C0A" w:themeColor="accent6" w:themeShade="BF"/>
          <w:sz w:val="32"/>
          <w:szCs w:val="32"/>
        </w:rPr>
      </w:pPr>
    </w:p>
    <w:p w:rsidR="00174BEC" w:rsidRDefault="00174BEC" w:rsidP="00174BEC">
      <w:pPr>
        <w:pStyle w:val="NormalWeb"/>
        <w:shd w:val="clear" w:color="auto" w:fill="F8FCFF"/>
      </w:pPr>
      <w:r>
        <w:t xml:space="preserve">O </w:t>
      </w:r>
      <w:proofErr w:type="spellStart"/>
      <w:r>
        <w:rPr>
          <w:b/>
          <w:bCs/>
        </w:rPr>
        <w:t>urso-europeu</w:t>
      </w:r>
      <w:proofErr w:type="spellEnd"/>
      <w:r>
        <w:t xml:space="preserve">, </w:t>
      </w:r>
      <w:proofErr w:type="spellStart"/>
      <w:r>
        <w:rPr>
          <w:i/>
          <w:iCs/>
        </w:rPr>
        <w:t>Ursus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arctos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arctos</w:t>
      </w:r>
      <w:proofErr w:type="spellEnd"/>
      <w:r>
        <w:t xml:space="preserve">, é uma </w:t>
      </w:r>
      <w:hyperlink r:id="rId21" w:tooltip="Subespécie" w:history="1">
        <w:r>
          <w:rPr>
            <w:rStyle w:val="Hiperligao"/>
          </w:rPr>
          <w:t>subespécie</w:t>
        </w:r>
      </w:hyperlink>
      <w:r>
        <w:t xml:space="preserve"> do </w:t>
      </w:r>
      <w:hyperlink r:id="rId22" w:tooltip="Urso pardo" w:history="1">
        <w:r>
          <w:rPr>
            <w:rStyle w:val="Hiperligao"/>
          </w:rPr>
          <w:t>urso pardo</w:t>
        </w:r>
      </w:hyperlink>
      <w:r>
        <w:t xml:space="preserve">, </w:t>
      </w:r>
      <w:proofErr w:type="spellStart"/>
      <w:r>
        <w:rPr>
          <w:i/>
          <w:iCs/>
        </w:rPr>
        <w:t>Ursus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arctos</w:t>
      </w:r>
      <w:proofErr w:type="spellEnd"/>
      <w:r>
        <w:t>, e é encontrado em algumas partes da Europa.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O </w:t>
      </w:r>
      <w:proofErr w:type="spellStart"/>
      <w:r>
        <w:t>urso-europeu</w:t>
      </w:r>
      <w:proofErr w:type="spellEnd"/>
      <w:r>
        <w:t xml:space="preserve"> está ameaçado de extinção por causa do </w:t>
      </w:r>
      <w:proofErr w:type="spellStart"/>
      <w:r>
        <w:t>desmatamento</w:t>
      </w:r>
      <w:proofErr w:type="spellEnd"/>
      <w:r>
        <w:t xml:space="preserve">, </w:t>
      </w:r>
      <w:hyperlink r:id="rId23" w:tooltip="Caça" w:history="1">
        <w:r>
          <w:rPr>
            <w:rStyle w:val="Hiperligao"/>
          </w:rPr>
          <w:t>caça</w:t>
        </w:r>
      </w:hyperlink>
      <w:r>
        <w:t xml:space="preserve"> e avanços urbanos, porém, na a</w:t>
      </w:r>
      <w:r w:rsidR="003717B6">
        <w:t>c</w:t>
      </w:r>
      <w:r>
        <w:t xml:space="preserve">tualidade, as ameaças são apenas caças, incêndios </w:t>
      </w:r>
      <w:r w:rsidR="003717B6">
        <w:t xml:space="preserve">e atropelamentos, pois o </w:t>
      </w:r>
      <w:proofErr w:type="spellStart"/>
      <w:r w:rsidR="003717B6">
        <w:t>desmata</w:t>
      </w:r>
      <w:r>
        <w:t>mento</w:t>
      </w:r>
      <w:proofErr w:type="spellEnd"/>
      <w:r>
        <w:t xml:space="preserve"> e avanço urbano não são a</w:t>
      </w:r>
      <w:r w:rsidR="003717B6">
        <w:t>c</w:t>
      </w:r>
      <w:r>
        <w:t xml:space="preserve">tividades ainda muito praticadas já que a </w:t>
      </w:r>
      <w:hyperlink r:id="rId24" w:tooltip="Europa" w:history="1">
        <w:r>
          <w:rPr>
            <w:rStyle w:val="Hiperligao"/>
          </w:rPr>
          <w:t>Europa</w:t>
        </w:r>
      </w:hyperlink>
      <w:r>
        <w:t xml:space="preserve"> é um continente desenvolvido. Antigamente, habitava a maior parte da Europa, mas foi muito caçado e capturado para serem utilizados no </w:t>
      </w:r>
      <w:hyperlink r:id="rId25" w:tooltip="Coliseu romano" w:history="1">
        <w:r>
          <w:rPr>
            <w:rStyle w:val="Hiperligao"/>
          </w:rPr>
          <w:t>Coliseu romano</w:t>
        </w:r>
      </w:hyperlink>
      <w:r>
        <w:t xml:space="preserve"> e em </w:t>
      </w:r>
      <w:hyperlink r:id="rId26" w:tooltip="Circo" w:history="1">
        <w:r>
          <w:rPr>
            <w:rStyle w:val="Hiperligao"/>
          </w:rPr>
          <w:t>circos</w:t>
        </w:r>
      </w:hyperlink>
      <w:r>
        <w:t xml:space="preserve">. Sua preservação varia muito de região para região, pois as populações estão muito fragmentadas. No centro da Europa, estão vulneráveis à extinção. Já nos </w:t>
      </w:r>
      <w:proofErr w:type="spellStart"/>
      <w:r>
        <w:t>Pireneus</w:t>
      </w:r>
      <w:proofErr w:type="spellEnd"/>
      <w:r>
        <w:t xml:space="preserve"> e nos Alpes, estão em perigo crítico de extinção. Hoje, é encontrado apenas nos </w:t>
      </w:r>
      <w:hyperlink r:id="rId27" w:tooltip="Alpes" w:history="1">
        <w:r>
          <w:rPr>
            <w:rStyle w:val="Hiperligao"/>
          </w:rPr>
          <w:t>Alpes</w:t>
        </w:r>
      </w:hyperlink>
      <w:r>
        <w:t xml:space="preserve">, nos </w:t>
      </w:r>
      <w:hyperlink r:id="rId28" w:tooltip="Pireneus" w:history="1">
        <w:proofErr w:type="spellStart"/>
        <w:r>
          <w:rPr>
            <w:rStyle w:val="Hiperligao"/>
          </w:rPr>
          <w:t>Pireneus</w:t>
        </w:r>
        <w:proofErr w:type="spellEnd"/>
      </w:hyperlink>
      <w:r>
        <w:t>, no Norte da Europa (</w:t>
      </w:r>
      <w:hyperlink r:id="rId29" w:tooltip="Finlândia" w:history="1">
        <w:r>
          <w:rPr>
            <w:rStyle w:val="Hiperligao"/>
          </w:rPr>
          <w:t>Finlândia</w:t>
        </w:r>
      </w:hyperlink>
      <w:r>
        <w:t xml:space="preserve">, </w:t>
      </w:r>
      <w:hyperlink r:id="rId30" w:tooltip="Rússia" w:history="1">
        <w:r>
          <w:rPr>
            <w:rStyle w:val="Hiperligao"/>
          </w:rPr>
          <w:t>Rússia</w:t>
        </w:r>
      </w:hyperlink>
      <w:r>
        <w:t xml:space="preserve">, </w:t>
      </w:r>
      <w:hyperlink r:id="rId31" w:tooltip="Suécia" w:history="1">
        <w:r>
          <w:rPr>
            <w:rStyle w:val="Hiperligao"/>
          </w:rPr>
          <w:t>Suécia</w:t>
        </w:r>
      </w:hyperlink>
      <w:r>
        <w:t xml:space="preserve">), nos </w:t>
      </w:r>
      <w:hyperlink r:id="rId32" w:tooltip="Balcãs" w:history="1">
        <w:r>
          <w:rPr>
            <w:rStyle w:val="Hiperligao"/>
          </w:rPr>
          <w:t>Balcãs</w:t>
        </w:r>
      </w:hyperlink>
      <w:r>
        <w:t xml:space="preserve"> (uma pequena cordilheira situada em alguns países balcânicos como </w:t>
      </w:r>
      <w:hyperlink r:id="rId33" w:tooltip="Grécia" w:history="1">
        <w:r>
          <w:rPr>
            <w:rStyle w:val="Hiperligao"/>
          </w:rPr>
          <w:t>Grécia</w:t>
        </w:r>
      </w:hyperlink>
      <w:r>
        <w:t xml:space="preserve">, </w:t>
      </w:r>
      <w:hyperlink r:id="rId34" w:tooltip="Bulgária" w:history="1">
        <w:r>
          <w:rPr>
            <w:rStyle w:val="Hiperligao"/>
          </w:rPr>
          <w:t>Bulgária</w:t>
        </w:r>
      </w:hyperlink>
      <w:r>
        <w:t xml:space="preserve">, </w:t>
      </w:r>
      <w:hyperlink r:id="rId35" w:tooltip="Romênia" w:history="1">
        <w:proofErr w:type="spellStart"/>
        <w:r>
          <w:rPr>
            <w:rStyle w:val="Hiperligao"/>
          </w:rPr>
          <w:t>Romênia</w:t>
        </w:r>
        <w:proofErr w:type="spellEnd"/>
      </w:hyperlink>
      <w:r>
        <w:t xml:space="preserve"> e </w:t>
      </w:r>
      <w:hyperlink r:id="rId36" w:tooltip="Eslovênia" w:history="1">
        <w:proofErr w:type="spellStart"/>
        <w:r>
          <w:rPr>
            <w:rStyle w:val="Hiperligao"/>
          </w:rPr>
          <w:t>Eslovênia</w:t>
        </w:r>
        <w:proofErr w:type="spellEnd"/>
      </w:hyperlink>
      <w:r>
        <w:t xml:space="preserve">), e </w:t>
      </w:r>
      <w:proofErr w:type="gramStart"/>
      <w:r>
        <w:t>alguns</w:t>
      </w:r>
      <w:proofErr w:type="gramEnd"/>
      <w:r>
        <w:t xml:space="preserve"> </w:t>
      </w:r>
      <w:proofErr w:type="gramStart"/>
      <w:r>
        <w:t>poucos</w:t>
      </w:r>
      <w:proofErr w:type="gramEnd"/>
      <w:r>
        <w:t xml:space="preserve"> nos Montes </w:t>
      </w:r>
      <w:hyperlink r:id="rId37" w:tooltip="Cárpatos" w:history="1">
        <w:proofErr w:type="spellStart"/>
        <w:r>
          <w:rPr>
            <w:rStyle w:val="Hiperligao"/>
          </w:rPr>
          <w:t>Cárpatos</w:t>
        </w:r>
        <w:proofErr w:type="spellEnd"/>
      </w:hyperlink>
      <w:r>
        <w:t xml:space="preserve">. Além da caça, outra </w:t>
      </w:r>
      <w:proofErr w:type="spellStart"/>
      <w:r>
        <w:t>atividade</w:t>
      </w:r>
      <w:proofErr w:type="spellEnd"/>
      <w:r>
        <w:t xml:space="preserve"> que já contribui para diminuir a população selvagem de ursos na Europa foi sua utilização em </w:t>
      </w:r>
      <w:proofErr w:type="spellStart"/>
      <w:r>
        <w:t>espetáculos</w:t>
      </w:r>
      <w:proofErr w:type="spellEnd"/>
      <w:r>
        <w:t xml:space="preserve"> de circos e encenações pelas ruas. Após serem capturados enquanto filhotes, os ursos aprendiam, por exemplo, a andar de pé, segurar bengalas e acenar com a pata. Nos </w:t>
      </w:r>
      <w:proofErr w:type="spellStart"/>
      <w:r>
        <w:t>Pirineus</w:t>
      </w:r>
      <w:proofErr w:type="spellEnd"/>
      <w:r>
        <w:t xml:space="preserve">, localizados entre </w:t>
      </w:r>
      <w:hyperlink r:id="rId38" w:tooltip="França" w:history="1">
        <w:r>
          <w:rPr>
            <w:rStyle w:val="Hiperligao"/>
          </w:rPr>
          <w:t>França</w:t>
        </w:r>
      </w:hyperlink>
      <w:r>
        <w:t xml:space="preserve"> e </w:t>
      </w:r>
      <w:hyperlink r:id="rId39" w:tooltip="Espanha" w:history="1">
        <w:r>
          <w:rPr>
            <w:rStyle w:val="Hiperligao"/>
          </w:rPr>
          <w:t>Espanha</w:t>
        </w:r>
      </w:hyperlink>
      <w:r>
        <w:t xml:space="preserve">, existem aproximadamente 100 exemplares (20 na França e 80 na Espanha). O governo francês vem tentando evitar o desaparecimento desses animais nos </w:t>
      </w:r>
      <w:proofErr w:type="spellStart"/>
      <w:r>
        <w:t>Pirineus</w:t>
      </w:r>
      <w:proofErr w:type="spellEnd"/>
      <w:r>
        <w:t xml:space="preserve"> introduzindo </w:t>
      </w:r>
      <w:proofErr w:type="spellStart"/>
      <w:r>
        <w:t>ursos-europeus</w:t>
      </w:r>
      <w:proofErr w:type="spellEnd"/>
      <w:r>
        <w:t xml:space="preserve"> da </w:t>
      </w:r>
      <w:hyperlink r:id="rId40" w:tooltip="Eslovênia" w:history="1">
        <w:proofErr w:type="spellStart"/>
        <w:r>
          <w:rPr>
            <w:rStyle w:val="Hiperligao"/>
          </w:rPr>
          <w:t>Eslovênia</w:t>
        </w:r>
        <w:proofErr w:type="spellEnd"/>
      </w:hyperlink>
      <w:r>
        <w:t>.</w:t>
      </w:r>
    </w:p>
    <w:p w:rsidR="002C6482" w:rsidRDefault="002C6482" w:rsidP="00174BEC">
      <w:pPr>
        <w:pStyle w:val="NormalWeb"/>
        <w:shd w:val="clear" w:color="auto" w:fill="F8FCFF"/>
      </w:pPr>
      <w:proofErr w:type="gramStart"/>
      <w:r w:rsidRPr="002C6482">
        <w:t>http:</w:t>
      </w:r>
      <w:proofErr w:type="gramEnd"/>
      <w:r w:rsidRPr="002C6482">
        <w:t>//pt.wikipedia.org/wiki/Urso-europeu</w:t>
      </w:r>
    </w:p>
    <w:p w:rsidR="00174BEC" w:rsidRDefault="00174BEC" w:rsidP="00174BEC">
      <w:pPr>
        <w:pStyle w:val="Ttulo2"/>
        <w:shd w:val="clear" w:color="auto" w:fill="F8FCFF"/>
      </w:pPr>
      <w:r>
        <w:rPr>
          <w:rStyle w:val="mw-headline"/>
        </w:rPr>
        <w:t>A desflorestação no Brasil</w:t>
      </w:r>
    </w:p>
    <w:p w:rsidR="00174BEC" w:rsidRDefault="00174BEC" w:rsidP="00174BEC">
      <w:pPr>
        <w:pStyle w:val="NormalWeb"/>
        <w:shd w:val="clear" w:color="auto" w:fill="F8FCFF"/>
      </w:pPr>
      <w:r>
        <w:t>Há três importantes fa</w:t>
      </w:r>
      <w:r w:rsidR="003717B6">
        <w:t>c</w:t>
      </w:r>
      <w:r>
        <w:t xml:space="preserve">tores responsáveis pela desflorestação no Brasil: as </w:t>
      </w:r>
      <w:hyperlink r:id="rId41" w:tooltip="Madeireira (página não existe)" w:history="1">
        <w:r>
          <w:rPr>
            <w:rStyle w:val="Hiperligao"/>
            <w:color w:val="CC2200"/>
          </w:rPr>
          <w:t>madeireiras</w:t>
        </w:r>
      </w:hyperlink>
      <w:r>
        <w:t xml:space="preserve">, a </w:t>
      </w:r>
      <w:hyperlink r:id="rId42" w:tooltip="Pecuária" w:history="1">
        <w:r>
          <w:rPr>
            <w:rStyle w:val="Hiperligao"/>
          </w:rPr>
          <w:t>pecuária</w:t>
        </w:r>
      </w:hyperlink>
      <w:r>
        <w:t xml:space="preserve"> e o cultivo da </w:t>
      </w:r>
      <w:hyperlink r:id="rId43" w:tooltip="Soja" w:history="1">
        <w:r>
          <w:rPr>
            <w:rStyle w:val="Hiperligao"/>
          </w:rPr>
          <w:t>soja</w:t>
        </w:r>
      </w:hyperlink>
      <w:r>
        <w:t xml:space="preserve">. Como boa parte opera ilegalmente, principalmente na </w:t>
      </w:r>
      <w:proofErr w:type="spellStart"/>
      <w:r>
        <w:t>Amazônia</w:t>
      </w:r>
      <w:proofErr w:type="spellEnd"/>
      <w:r>
        <w:t>, os estragos na floresta são cada vez maiores.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No </w:t>
      </w:r>
      <w:hyperlink r:id="rId44" w:tooltip="Brasil" w:history="1">
        <w:r>
          <w:rPr>
            <w:rStyle w:val="Hiperligao"/>
          </w:rPr>
          <w:t>Brasil</w:t>
        </w:r>
      </w:hyperlink>
      <w:r>
        <w:t xml:space="preserve">, os estados mais atingidos pela desflorestação são </w:t>
      </w:r>
      <w:hyperlink r:id="rId45" w:tooltip="Pará" w:history="1">
        <w:r>
          <w:rPr>
            <w:rStyle w:val="Hiperligao"/>
          </w:rPr>
          <w:t>Pará</w:t>
        </w:r>
      </w:hyperlink>
      <w:r>
        <w:t xml:space="preserve"> e </w:t>
      </w:r>
      <w:hyperlink r:id="rId46" w:tooltip="Mato Grosso" w:history="1">
        <w:r>
          <w:rPr>
            <w:rStyle w:val="Hiperligao"/>
          </w:rPr>
          <w:t>Mato Grosso</w:t>
        </w:r>
      </w:hyperlink>
      <w:r>
        <w:t>. Este último é o campeão em área desmatada, apesar de ter havido uma redução nos últimos anos.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média de madeira movimentada na </w:t>
      </w:r>
      <w:proofErr w:type="spellStart"/>
      <w:r>
        <w:t>Amazônia</w:t>
      </w:r>
      <w:proofErr w:type="spellEnd"/>
      <w:r>
        <w:t xml:space="preserve"> - de acordo com um relatório divulgado pelo Governo Federal em </w:t>
      </w:r>
      <w:proofErr w:type="spellStart"/>
      <w:r>
        <w:t>agosto</w:t>
      </w:r>
      <w:proofErr w:type="spellEnd"/>
      <w:r>
        <w:t xml:space="preserve"> de 2006 - é de aproximadamente 40 milhões de </w:t>
      </w:r>
      <w:proofErr w:type="spellStart"/>
      <w:r>
        <w:t>m³</w:t>
      </w:r>
      <w:proofErr w:type="spellEnd"/>
      <w:r>
        <w:t xml:space="preserve">, incluindo madeira serrada, carvão e lenha. Desse total, apenas 9 milhões de </w:t>
      </w:r>
      <w:proofErr w:type="spellStart"/>
      <w:r>
        <w:t>m³</w:t>
      </w:r>
      <w:proofErr w:type="spellEnd"/>
      <w:r>
        <w:t xml:space="preserve"> vieram de manejo florestal (previamente autorizado).</w:t>
      </w:r>
    </w:p>
    <w:p w:rsidR="00174BEC" w:rsidRDefault="00174BEC" w:rsidP="00174BEC">
      <w:pPr>
        <w:pStyle w:val="Ttulo3"/>
        <w:shd w:val="clear" w:color="auto" w:fill="F8FCFF"/>
      </w:pPr>
      <w:bookmarkStart w:id="1" w:name="Desfloresta.C3.A7.C3.A3o_na_Amaz.C3.B4ni"/>
      <w:bookmarkEnd w:id="1"/>
      <w:r>
        <w:rPr>
          <w:rStyle w:val="editsection"/>
        </w:rPr>
        <w:t>[</w:t>
      </w:r>
      <w:hyperlink r:id="rId47" w:tooltip="Editar seção: Desflorestação na Amazônia" w:history="1">
        <w:r>
          <w:rPr>
            <w:rStyle w:val="Hiperligao"/>
          </w:rPr>
          <w:t>editar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 xml:space="preserve">Desflorestação na </w:t>
      </w:r>
      <w:proofErr w:type="spellStart"/>
      <w:r>
        <w:rPr>
          <w:rStyle w:val="mw-headline"/>
        </w:rPr>
        <w:t>Amazônia</w:t>
      </w:r>
      <w:proofErr w:type="spellEnd"/>
    </w:p>
    <w:p w:rsidR="00174BEC" w:rsidRDefault="00174BEC" w:rsidP="00174BE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714500" cy="1057275"/>
            <wp:effectExtent l="19050" t="0" r="0" b="0"/>
            <wp:docPr id="6" name="Imagem 6" descr="http://upload.wikimedia.org/wikipedia/commons/thumb/e/e3/MadeiraDesmatamentoWilsonDiasAgenciaBrasil.jpg/180px-MadeiraDesmatamentoWilsonDiasAgenciaBrasil.jpg">
              <a:hlinkClick xmlns:a="http://schemas.openxmlformats.org/drawingml/2006/main" r:id="rId48" tooltip="&quot;Desflorestação para extração de madeira(foto: Wilson Dias/ABr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e/e3/MadeiraDesmatamentoWilsonDiasAgenciaBrasil.jpg/180px-MadeiraDesmatamentoWilsonDiasAgenciaBrasil.jpg">
                      <a:hlinkClick r:id="rId48" tooltip="&quot;Desflorestação para extração de madeira(foto: Wilson Dias/ABr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BEC" w:rsidRDefault="00174BEC" w:rsidP="00174BE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42875" cy="104775"/>
            <wp:effectExtent l="19050" t="0" r="9525" b="0"/>
            <wp:docPr id="7" name="Imagem 7" descr="http://pt.wikipedia.org/skins-1.5/common/images/magnify-clip.png">
              <a:hlinkClick xmlns:a="http://schemas.openxmlformats.org/drawingml/2006/main" r:id="rId48" tooltip="Amplia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t.wikipedia.org/skins-1.5/common/images/magnify-clip.png">
                      <a:hlinkClick r:id="rId48" tooltip="Amplia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BEC" w:rsidRDefault="00174BEC" w:rsidP="00174BEC">
      <w:pPr>
        <w:shd w:val="clear" w:color="auto" w:fill="F8FCFF"/>
      </w:pPr>
      <w:r>
        <w:t xml:space="preserve">Desflorestação para </w:t>
      </w:r>
      <w:proofErr w:type="spellStart"/>
      <w:r>
        <w:t>extração</w:t>
      </w:r>
      <w:proofErr w:type="spellEnd"/>
      <w:r>
        <w:t xml:space="preserve"> de </w:t>
      </w:r>
      <w:proofErr w:type="gramStart"/>
      <w:r>
        <w:t>madeira</w:t>
      </w:r>
      <w:r>
        <w:br/>
        <w:t>(foto</w:t>
      </w:r>
      <w:proofErr w:type="gramEnd"/>
      <w:r>
        <w:t>: Wilson Dias/</w:t>
      </w:r>
      <w:proofErr w:type="spellStart"/>
      <w:r>
        <w:t>ABr</w:t>
      </w:r>
      <w:proofErr w:type="spellEnd"/>
      <w:r>
        <w:t>)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desflorestação é uma das intervenções humanas que mais prejudica a </w:t>
      </w:r>
      <w:hyperlink r:id="rId50" w:tooltip="Sustentabilidade" w:history="1">
        <w:r>
          <w:rPr>
            <w:rStyle w:val="Hiperligao"/>
          </w:rPr>
          <w:t>sustentabilidade</w:t>
        </w:r>
      </w:hyperlink>
      <w:r>
        <w:t xml:space="preserve"> ambiental na </w:t>
      </w:r>
      <w:hyperlink r:id="rId51" w:tooltip="Amazônia" w:history="1">
        <w:proofErr w:type="spellStart"/>
        <w:r>
          <w:rPr>
            <w:rStyle w:val="Hiperligao"/>
          </w:rPr>
          <w:t>Amazônia</w:t>
        </w:r>
        <w:proofErr w:type="spellEnd"/>
      </w:hyperlink>
      <w:r>
        <w:t xml:space="preserve">. Na região </w:t>
      </w:r>
      <w:proofErr w:type="spellStart"/>
      <w:r>
        <w:t>amazônica</w:t>
      </w:r>
      <w:proofErr w:type="spellEnd"/>
      <w:r>
        <w:t xml:space="preserve">, a desflorestação já removeu 17% da </w:t>
      </w:r>
      <w:hyperlink r:id="rId52" w:tooltip="Floresta" w:history="1">
        <w:r>
          <w:rPr>
            <w:rStyle w:val="Hiperligao"/>
          </w:rPr>
          <w:t>floresta</w:t>
        </w:r>
      </w:hyperlink>
      <w:r>
        <w:t xml:space="preserve"> original. Além disso, extensas áreas do </w:t>
      </w:r>
      <w:hyperlink r:id="rId53" w:tooltip="Bioma" w:history="1">
        <w:proofErr w:type="spellStart"/>
        <w:r>
          <w:rPr>
            <w:rStyle w:val="Hiperligao"/>
          </w:rPr>
          <w:t>bioma</w:t>
        </w:r>
        <w:proofErr w:type="spellEnd"/>
      </w:hyperlink>
      <w:r>
        <w:t xml:space="preserve"> </w:t>
      </w:r>
      <w:proofErr w:type="spellStart"/>
      <w:r>
        <w:t>Amazônia</w:t>
      </w:r>
      <w:proofErr w:type="spellEnd"/>
      <w:r>
        <w:t xml:space="preserve"> abrigam </w:t>
      </w:r>
      <w:hyperlink r:id="rId54" w:tooltip="Floresta" w:history="1">
        <w:r>
          <w:rPr>
            <w:rStyle w:val="Hiperligao"/>
          </w:rPr>
          <w:t>florestas</w:t>
        </w:r>
      </w:hyperlink>
      <w:r>
        <w:t xml:space="preserve"> empobrecidas e degradadas por </w:t>
      </w:r>
      <w:hyperlink r:id="rId55" w:tooltip="Queimadas" w:history="1">
        <w:r>
          <w:rPr>
            <w:rStyle w:val="Hiperligao"/>
          </w:rPr>
          <w:t>queimadas</w:t>
        </w:r>
      </w:hyperlink>
      <w:r>
        <w:t xml:space="preserve"> e exploração madeireira predatória.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De acordo com Barreto </w:t>
      </w:r>
      <w:proofErr w:type="spellStart"/>
      <w:r>
        <w:t>et</w:t>
      </w:r>
      <w:proofErr w:type="spellEnd"/>
      <w:r>
        <w:t xml:space="preserve"> al. (2005), 47% do </w:t>
      </w:r>
      <w:hyperlink r:id="rId56" w:tooltip="Bioma" w:history="1">
        <w:proofErr w:type="spellStart"/>
        <w:r>
          <w:rPr>
            <w:rStyle w:val="Hiperligao"/>
          </w:rPr>
          <w:t>bioma</w:t>
        </w:r>
        <w:proofErr w:type="spellEnd"/>
      </w:hyperlink>
      <w:r>
        <w:t xml:space="preserve"> </w:t>
      </w:r>
      <w:hyperlink r:id="rId57" w:tooltip="Amazônia" w:history="1">
        <w:proofErr w:type="spellStart"/>
        <w:r>
          <w:rPr>
            <w:rStyle w:val="Hiperligao"/>
          </w:rPr>
          <w:t>Amazônia</w:t>
        </w:r>
        <w:proofErr w:type="spellEnd"/>
      </w:hyperlink>
      <w:r>
        <w:t xml:space="preserve"> estava sob algum tipo de pressão humana em 2002, dos quais 19% representavam pressão consolidada (desflorestação, centros urbanos e </w:t>
      </w:r>
      <w:hyperlink r:id="rId58" w:tooltip="Assentamentos (página não existe)" w:history="1">
        <w:r>
          <w:rPr>
            <w:rStyle w:val="Hiperligao"/>
            <w:color w:val="CC2200"/>
          </w:rPr>
          <w:t>assentamentos</w:t>
        </w:r>
      </w:hyperlink>
      <w:r>
        <w:t xml:space="preserve"> rurais) e 28% pressão incipiente (medida pela incidência de focos de calor). Despesas com a </w:t>
      </w:r>
      <w:hyperlink r:id="rId59" w:tooltip="Gestão ambiental" w:history="1">
        <w:r>
          <w:rPr>
            <w:rStyle w:val="Hiperligao"/>
          </w:rPr>
          <w:t>gestão ambiental</w:t>
        </w:r>
      </w:hyperlink>
      <w:r>
        <w:t xml:space="preserve"> representaram apenas 0,3% (R$ 96 milhões) das despesas orçamentárias públicas dos Estados da </w:t>
      </w:r>
      <w:hyperlink r:id="rId60" w:tooltip="Amazônia Legal" w:history="1">
        <w:proofErr w:type="spellStart"/>
        <w:r>
          <w:rPr>
            <w:rStyle w:val="Hiperligao"/>
          </w:rPr>
          <w:t>Amazônia</w:t>
        </w:r>
        <w:proofErr w:type="spellEnd"/>
        <w:r>
          <w:rPr>
            <w:rStyle w:val="Hiperligao"/>
          </w:rPr>
          <w:t xml:space="preserve"> Legal</w:t>
        </w:r>
      </w:hyperlink>
      <w:r>
        <w:t xml:space="preserve"> em </w:t>
      </w:r>
      <w:hyperlink r:id="rId61" w:tooltip="2005" w:history="1">
        <w:r>
          <w:rPr>
            <w:rStyle w:val="Hiperligao"/>
          </w:rPr>
          <w:t>2005</w:t>
        </w:r>
      </w:hyperlink>
      <w:r>
        <w:t xml:space="preserve">. Em contraste, as despesas orçamentárias com </w:t>
      </w:r>
      <w:hyperlink r:id="rId62" w:tooltip="Meio ambiente" w:history="1">
        <w:r>
          <w:rPr>
            <w:rStyle w:val="Hiperligao"/>
          </w:rPr>
          <w:t>meio ambiente</w:t>
        </w:r>
      </w:hyperlink>
      <w:r>
        <w:t xml:space="preserve"> de toda a </w:t>
      </w:r>
      <w:hyperlink r:id="rId63" w:tooltip="Amazônia" w:history="1">
        <w:proofErr w:type="spellStart"/>
        <w:r>
          <w:rPr>
            <w:rStyle w:val="Hiperligao"/>
          </w:rPr>
          <w:t>Amazônia</w:t>
        </w:r>
        <w:proofErr w:type="spellEnd"/>
      </w:hyperlink>
      <w:r>
        <w:t xml:space="preserve"> foram oito vezes inferiores aos gastos </w:t>
      </w:r>
      <w:proofErr w:type="spellStart"/>
      <w:r>
        <w:t>efetuados</w:t>
      </w:r>
      <w:proofErr w:type="spellEnd"/>
      <w:r>
        <w:t xml:space="preserve"> pelo Estado de </w:t>
      </w:r>
      <w:hyperlink r:id="rId64" w:tooltip="São Paulo" w:history="1">
        <w:r>
          <w:rPr>
            <w:rStyle w:val="Hiperligao"/>
          </w:rPr>
          <w:t>São Paulo</w:t>
        </w:r>
      </w:hyperlink>
      <w:r>
        <w:t xml:space="preserve"> em 2005.</w:t>
      </w:r>
    </w:p>
    <w:p w:rsidR="00174BEC" w:rsidRDefault="00174BEC" w:rsidP="00174BE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714500" cy="2295525"/>
            <wp:effectExtent l="19050" t="0" r="0" b="0"/>
            <wp:docPr id="8" name="Imagem 8" descr="http://upload.wikimedia.org/wikipedia/commons/thumb/2/2c/MadeiraDesmatamento2WilsonDiasAgenciaBrasil.jpg/180px-MadeiraDesmatamento2WilsonDiasAgenciaBrasil.jpg">
              <a:hlinkClick xmlns:a="http://schemas.openxmlformats.org/drawingml/2006/main" r:id="rId65" tooltip="&quot;Madeira de desflorestação irregular(foto: Wilson Dias/ABr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2/2c/MadeiraDesmatamento2WilsonDiasAgenciaBrasil.jpg/180px-MadeiraDesmatamento2WilsonDiasAgenciaBrasil.jpg">
                      <a:hlinkClick r:id="rId65" tooltip="&quot;Madeira de desflorestação irregular(foto: Wilson Dias/ABr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BEC" w:rsidRDefault="00174BEC" w:rsidP="00174BEC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42875" cy="104775"/>
            <wp:effectExtent l="19050" t="0" r="9525" b="0"/>
            <wp:docPr id="9" name="Imagem 9" descr="http://pt.wikipedia.org/skins-1.5/common/images/magnify-clip.png">
              <a:hlinkClick xmlns:a="http://schemas.openxmlformats.org/drawingml/2006/main" r:id="rId65" tooltip="Amplia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t.wikipedia.org/skins-1.5/common/images/magnify-clip.png">
                      <a:hlinkClick r:id="rId65" tooltip="Amplia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BEC" w:rsidRDefault="00174BEC" w:rsidP="00174BEC">
      <w:pPr>
        <w:shd w:val="clear" w:color="auto" w:fill="F8FCFF"/>
      </w:pPr>
      <w:r>
        <w:t xml:space="preserve">Madeira de desflorestação </w:t>
      </w:r>
      <w:proofErr w:type="gramStart"/>
      <w:r>
        <w:t>irregular</w:t>
      </w:r>
      <w:r>
        <w:br/>
        <w:t>(foto</w:t>
      </w:r>
      <w:proofErr w:type="gramEnd"/>
      <w:r>
        <w:t>: Wilson Dias/</w:t>
      </w:r>
      <w:proofErr w:type="spellStart"/>
      <w:r>
        <w:t>ABr</w:t>
      </w:r>
      <w:proofErr w:type="spellEnd"/>
      <w:r>
        <w:t>)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desflorestação no </w:t>
      </w:r>
      <w:hyperlink r:id="rId67" w:tooltip="Bioma" w:history="1">
        <w:proofErr w:type="spellStart"/>
        <w:r>
          <w:rPr>
            <w:rStyle w:val="Hiperligao"/>
          </w:rPr>
          <w:t>bioma</w:t>
        </w:r>
        <w:proofErr w:type="spellEnd"/>
      </w:hyperlink>
      <w:r>
        <w:t xml:space="preserve"> </w:t>
      </w:r>
      <w:hyperlink r:id="rId68" w:tooltip="Amazônia" w:history="1">
        <w:proofErr w:type="spellStart"/>
        <w:r>
          <w:rPr>
            <w:rStyle w:val="Hiperligao"/>
          </w:rPr>
          <w:t>Amazônia</w:t>
        </w:r>
        <w:proofErr w:type="spellEnd"/>
      </w:hyperlink>
      <w:r>
        <w:t xml:space="preserve"> passou de 10%, em </w:t>
      </w:r>
      <w:hyperlink r:id="rId69" w:tooltip="1990" w:history="1">
        <w:r>
          <w:rPr>
            <w:rStyle w:val="Hiperligao"/>
          </w:rPr>
          <w:t>1990</w:t>
        </w:r>
      </w:hyperlink>
      <w:r>
        <w:t xml:space="preserve">, atingindo 17% em </w:t>
      </w:r>
      <w:hyperlink r:id="rId70" w:tooltip="2005" w:history="1">
        <w:r>
          <w:rPr>
            <w:rStyle w:val="Hiperligao"/>
          </w:rPr>
          <w:t>2005</w:t>
        </w:r>
      </w:hyperlink>
      <w:r>
        <w:t xml:space="preserve">. Entre </w:t>
      </w:r>
      <w:hyperlink r:id="rId71" w:tooltip="1990" w:history="1">
        <w:r>
          <w:rPr>
            <w:rStyle w:val="Hiperligao"/>
          </w:rPr>
          <w:t>1990</w:t>
        </w:r>
      </w:hyperlink>
      <w:r>
        <w:t xml:space="preserve"> e </w:t>
      </w:r>
      <w:hyperlink r:id="rId72" w:tooltip="2006" w:history="1">
        <w:r>
          <w:rPr>
            <w:rStyle w:val="Hiperligao"/>
          </w:rPr>
          <w:t>2006</w:t>
        </w:r>
      </w:hyperlink>
      <w:r>
        <w:t xml:space="preserve">, a área desmatada anualmente continuou elevada. Em média, a área desmatada subiu de 16 mil </w:t>
      </w:r>
      <w:proofErr w:type="spellStart"/>
      <w:r>
        <w:t>quilômetros</w:t>
      </w:r>
      <w:proofErr w:type="spellEnd"/>
      <w:r>
        <w:t xml:space="preserve"> quadrados, na década de </w:t>
      </w:r>
      <w:hyperlink r:id="rId73" w:tooltip="1990" w:history="1">
        <w:r>
          <w:rPr>
            <w:rStyle w:val="Hiperligao"/>
          </w:rPr>
          <w:t>1990</w:t>
        </w:r>
      </w:hyperlink>
      <w:r>
        <w:t xml:space="preserve">, para aproximadamente 20 mil </w:t>
      </w:r>
      <w:proofErr w:type="spellStart"/>
      <w:r>
        <w:t>quilômetros</w:t>
      </w:r>
      <w:proofErr w:type="spellEnd"/>
      <w:r>
        <w:t xml:space="preserve"> quadrados entre </w:t>
      </w:r>
      <w:hyperlink r:id="rId74" w:tooltip="2000" w:history="1">
        <w:r>
          <w:rPr>
            <w:rStyle w:val="Hiperligao"/>
          </w:rPr>
          <w:t>2000</w:t>
        </w:r>
      </w:hyperlink>
      <w:r>
        <w:t xml:space="preserve"> e </w:t>
      </w:r>
      <w:hyperlink r:id="rId75" w:tooltip="2006" w:history="1">
        <w:r>
          <w:rPr>
            <w:rStyle w:val="Hiperligao"/>
          </w:rPr>
          <w:t>2006</w:t>
        </w:r>
      </w:hyperlink>
      <w:r>
        <w:t xml:space="preserve">. A maior desflorestação </w:t>
      </w:r>
      <w:proofErr w:type="spellStart"/>
      <w:r>
        <w:t>registrada</w:t>
      </w:r>
      <w:proofErr w:type="spellEnd"/>
      <w:r>
        <w:t xml:space="preserve"> na </w:t>
      </w:r>
      <w:proofErr w:type="spellStart"/>
      <w:r>
        <w:t>Amazônia</w:t>
      </w:r>
      <w:proofErr w:type="spellEnd"/>
      <w:r>
        <w:t xml:space="preserve"> ocorreu em </w:t>
      </w:r>
      <w:hyperlink r:id="rId76" w:tooltip="1995" w:history="1">
        <w:r>
          <w:rPr>
            <w:rStyle w:val="Hiperligao"/>
          </w:rPr>
          <w:t>1995</w:t>
        </w:r>
      </w:hyperlink>
      <w:r>
        <w:t xml:space="preserve"> (29,1 mil </w:t>
      </w:r>
      <w:proofErr w:type="spellStart"/>
      <w:r>
        <w:t>quilômetros</w:t>
      </w:r>
      <w:proofErr w:type="spellEnd"/>
      <w:r>
        <w:t xml:space="preserve"> quadrados). Em </w:t>
      </w:r>
      <w:hyperlink r:id="rId77" w:tooltip="2004" w:history="1">
        <w:r>
          <w:rPr>
            <w:rStyle w:val="Hiperligao"/>
          </w:rPr>
          <w:t>2004</w:t>
        </w:r>
      </w:hyperlink>
      <w:r>
        <w:t xml:space="preserve"> foi </w:t>
      </w:r>
      <w:proofErr w:type="spellStart"/>
      <w:r>
        <w:t>registrado</w:t>
      </w:r>
      <w:proofErr w:type="spellEnd"/>
      <w:r>
        <w:t xml:space="preserve"> a segunda maior desflorestação da história da região –</w:t>
      </w:r>
      <w:proofErr w:type="gramStart"/>
      <w:r>
        <w:t>27</w:t>
      </w:r>
      <w:proofErr w:type="gramEnd"/>
      <w:r>
        <w:t xml:space="preserve">,4 mil </w:t>
      </w:r>
      <w:hyperlink r:id="rId78" w:tooltip="Quilômetros quadrados" w:history="1">
        <w:proofErr w:type="spellStart"/>
        <w:r>
          <w:rPr>
            <w:rStyle w:val="Hiperligao"/>
          </w:rPr>
          <w:t>quilômetros</w:t>
        </w:r>
        <w:proofErr w:type="spellEnd"/>
        <w:r>
          <w:rPr>
            <w:rStyle w:val="Hiperligao"/>
          </w:rPr>
          <w:t xml:space="preserve"> quadrados</w:t>
        </w:r>
      </w:hyperlink>
      <w:r>
        <w:t xml:space="preserve">. Em </w:t>
      </w:r>
      <w:hyperlink r:id="rId79" w:tooltip="2005" w:history="1">
        <w:r>
          <w:rPr>
            <w:rStyle w:val="Hiperligao"/>
          </w:rPr>
          <w:t>2005</w:t>
        </w:r>
      </w:hyperlink>
      <w:r>
        <w:t xml:space="preserve">, a área desmatada foi de 18,8 mil </w:t>
      </w:r>
      <w:proofErr w:type="spellStart"/>
      <w:r>
        <w:t>quilômetros</w:t>
      </w:r>
      <w:proofErr w:type="spellEnd"/>
      <w:r>
        <w:t xml:space="preserve"> quadrados, o que representa uma queda de mais de 30% em relação ao ano anterior. Em 2006 foi </w:t>
      </w:r>
      <w:proofErr w:type="spellStart"/>
      <w:r>
        <w:t>registrada</w:t>
      </w:r>
      <w:proofErr w:type="spellEnd"/>
      <w:r>
        <w:t xml:space="preserve"> uma queda ainda mais relevante na desflorestação da </w:t>
      </w:r>
      <w:hyperlink r:id="rId80" w:tooltip="Amazônia" w:history="1">
        <w:proofErr w:type="spellStart"/>
        <w:r>
          <w:rPr>
            <w:rStyle w:val="Hiperligao"/>
          </w:rPr>
          <w:t>Amazônia</w:t>
        </w:r>
        <w:proofErr w:type="spellEnd"/>
      </w:hyperlink>
      <w:r>
        <w:t xml:space="preserve"> (13,1 mil </w:t>
      </w:r>
      <w:proofErr w:type="spellStart"/>
      <w:r>
        <w:t>quilômetros</w:t>
      </w:r>
      <w:proofErr w:type="spellEnd"/>
      <w:r>
        <w:t xml:space="preserve"> quadrados). Nos últimos cinco anos, o </w:t>
      </w:r>
      <w:hyperlink r:id="rId81" w:tooltip="Mato Grosso" w:history="1">
        <w:r>
          <w:rPr>
            <w:rStyle w:val="Hiperligao"/>
          </w:rPr>
          <w:t>Mato Grosso</w:t>
        </w:r>
      </w:hyperlink>
      <w:r>
        <w:t xml:space="preserve"> foi o campeão de desflorestação na região.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</w:t>
      </w:r>
      <w:hyperlink r:id="rId82" w:tooltip="União Democrática Ruralista" w:history="1">
        <w:r>
          <w:rPr>
            <w:rStyle w:val="Hiperligao"/>
          </w:rPr>
          <w:t>União Democrática Ruralista</w:t>
        </w:r>
      </w:hyperlink>
      <w:r>
        <w:t xml:space="preserve"> patrocina um </w:t>
      </w:r>
      <w:proofErr w:type="spellStart"/>
      <w:r>
        <w:t>projeto</w:t>
      </w:r>
      <w:proofErr w:type="spellEnd"/>
      <w:r>
        <w:t xml:space="preserve"> de lei no </w:t>
      </w:r>
      <w:hyperlink r:id="rId83" w:tooltip="Congresso Nacional" w:history="1">
        <w:r>
          <w:rPr>
            <w:rStyle w:val="Hiperligao"/>
          </w:rPr>
          <w:t>Congresso Nacional</w:t>
        </w:r>
      </w:hyperlink>
      <w:r>
        <w:t xml:space="preserve">, já aprovado pelo </w:t>
      </w:r>
      <w:hyperlink r:id="rId84" w:tooltip="Senado" w:history="1">
        <w:r>
          <w:rPr>
            <w:rStyle w:val="Hiperligao"/>
          </w:rPr>
          <w:t>Senado</w:t>
        </w:r>
      </w:hyperlink>
      <w:r>
        <w:t xml:space="preserve">, que aumenta em 150% o limite legal para desflorestação nas fazendas da </w:t>
      </w:r>
      <w:proofErr w:type="spellStart"/>
      <w:r>
        <w:t>Amazônia</w:t>
      </w:r>
      <w:proofErr w:type="spellEnd"/>
      <w:r>
        <w:t xml:space="preserve"> e dá </w:t>
      </w:r>
      <w:proofErr w:type="spellStart"/>
      <w:r>
        <w:t>anistia</w:t>
      </w:r>
      <w:proofErr w:type="spellEnd"/>
      <w:r>
        <w:t xml:space="preserve"> aos fazendeiros que já desmataram, ilegalmente, suas propriedades nos últimos sete anos </w:t>
      </w:r>
      <w:hyperlink r:id="rId85" w:anchor="cite_note-DESMATA-0" w:history="1">
        <w:r>
          <w:rPr>
            <w:rStyle w:val="Hiperligao"/>
            <w:vertAlign w:val="superscript"/>
          </w:rPr>
          <w:t>[1]</w:t>
        </w:r>
      </w:hyperlink>
      <w:r>
        <w:t xml:space="preserve"> </w:t>
      </w:r>
      <w:hyperlink r:id="rId86" w:anchor="cite_note-ENCRUZILHADA-1" w:history="1">
        <w:r>
          <w:rPr>
            <w:rStyle w:val="Hiperligao"/>
            <w:vertAlign w:val="superscript"/>
          </w:rPr>
          <w:t>[2]</w:t>
        </w:r>
      </w:hyperlink>
      <w:r>
        <w:t>.</w:t>
      </w:r>
    </w:p>
    <w:p w:rsidR="00174BEC" w:rsidRDefault="00174BEC" w:rsidP="00174BEC">
      <w:pPr>
        <w:pStyle w:val="Ttulo2"/>
        <w:shd w:val="clear" w:color="auto" w:fill="F8FCFF"/>
      </w:pPr>
      <w:bookmarkStart w:id="2" w:name="Monitoramento"/>
      <w:bookmarkEnd w:id="2"/>
      <w:r>
        <w:t xml:space="preserve"> </w:t>
      </w:r>
      <w:proofErr w:type="spellStart"/>
      <w:r>
        <w:rPr>
          <w:rStyle w:val="mw-headline"/>
        </w:rPr>
        <w:t>Monitoramento</w:t>
      </w:r>
      <w:proofErr w:type="spellEnd"/>
    </w:p>
    <w:p w:rsidR="00174BEC" w:rsidRDefault="00174BEC" w:rsidP="00174BEC">
      <w:pPr>
        <w:pStyle w:val="NormalWeb"/>
        <w:shd w:val="clear" w:color="auto" w:fill="F8FCFF"/>
      </w:pPr>
      <w:r>
        <w:t xml:space="preserve">O governo do Brasil monitora a </w:t>
      </w:r>
      <w:hyperlink r:id="rId87" w:tooltip="Cobertura florestal (página não existe)" w:history="1">
        <w:r>
          <w:rPr>
            <w:rStyle w:val="Hiperligao"/>
            <w:color w:val="CC2200"/>
          </w:rPr>
          <w:t>cobertura florestal</w:t>
        </w:r>
      </w:hyperlink>
      <w:r>
        <w:t xml:space="preserve"> da </w:t>
      </w:r>
      <w:proofErr w:type="spellStart"/>
      <w:r>
        <w:t>Amazônia</w:t>
      </w:r>
      <w:proofErr w:type="spellEnd"/>
      <w:r>
        <w:t xml:space="preserve"> com imagens do </w:t>
      </w:r>
      <w:hyperlink r:id="rId88" w:tooltip="Satélite Landsat (página não existe)" w:history="1">
        <w:r>
          <w:rPr>
            <w:rStyle w:val="Hiperligao"/>
            <w:color w:val="CC2200"/>
          </w:rPr>
          <w:t xml:space="preserve">satélite </w:t>
        </w:r>
        <w:proofErr w:type="spellStart"/>
        <w:r>
          <w:rPr>
            <w:rStyle w:val="Hiperligao"/>
            <w:color w:val="CC2200"/>
          </w:rPr>
          <w:t>Landsat</w:t>
        </w:r>
        <w:proofErr w:type="spellEnd"/>
      </w:hyperlink>
      <w:r>
        <w:t xml:space="preserve"> desde o final da década de 70. O Instituto Nacional de Pesquisas Espaciais (</w:t>
      </w:r>
      <w:proofErr w:type="spellStart"/>
      <w:r>
        <w:t>Inpe</w:t>
      </w:r>
      <w:proofErr w:type="spellEnd"/>
      <w:r>
        <w:t xml:space="preserve">) conduz o mapeamento das áreas desmatadas na </w:t>
      </w:r>
      <w:proofErr w:type="spellStart"/>
      <w:r>
        <w:t>Amazônia</w:t>
      </w:r>
      <w:proofErr w:type="spellEnd"/>
      <w:r>
        <w:t xml:space="preserve"> através do </w:t>
      </w:r>
      <w:proofErr w:type="spellStart"/>
      <w:r>
        <w:t>projeto</w:t>
      </w:r>
      <w:proofErr w:type="spellEnd"/>
      <w:r>
        <w:t xml:space="preserve"> </w:t>
      </w:r>
      <w:hyperlink r:id="rId89" w:tooltip="Prodes (página não existe)" w:history="1">
        <w:proofErr w:type="spellStart"/>
        <w:r>
          <w:rPr>
            <w:rStyle w:val="Hiperligao"/>
            <w:color w:val="CC2200"/>
          </w:rPr>
          <w:t>Prodes</w:t>
        </w:r>
        <w:proofErr w:type="spellEnd"/>
      </w:hyperlink>
      <w:r>
        <w:t xml:space="preserve"> (</w:t>
      </w:r>
      <w:proofErr w:type="spellStart"/>
      <w:r>
        <w:t>Monitoramento</w:t>
      </w:r>
      <w:proofErr w:type="spellEnd"/>
      <w:r>
        <w:t xml:space="preserve"> da Floresta </w:t>
      </w:r>
      <w:proofErr w:type="spellStart"/>
      <w:r>
        <w:t>Amazônica</w:t>
      </w:r>
      <w:proofErr w:type="spellEnd"/>
      <w:r>
        <w:t xml:space="preserve"> por Satélite) e gera estimativas de taxa de desflorestação anual para a </w:t>
      </w:r>
      <w:proofErr w:type="spellStart"/>
      <w:r>
        <w:t>Amazônia</w:t>
      </w:r>
      <w:proofErr w:type="spellEnd"/>
      <w:r>
        <w:t xml:space="preserve">. A informação sobre a taxa de desflorestação é importante para planejar </w:t>
      </w:r>
      <w:proofErr w:type="spellStart"/>
      <w:r>
        <w:t>ações</w:t>
      </w:r>
      <w:proofErr w:type="spellEnd"/>
      <w:r>
        <w:t xml:space="preserve"> de combate à desflorestação em escala regional. Contudo, apenas informações sobre a taxa de desflorestação são insuficientes para o </w:t>
      </w:r>
      <w:hyperlink r:id="rId90" w:tooltip="Monitoramento (página não existe)" w:history="1">
        <w:proofErr w:type="spellStart"/>
        <w:r>
          <w:rPr>
            <w:rStyle w:val="Hiperligao"/>
            <w:color w:val="CC2200"/>
          </w:rPr>
          <w:t>monitoramento</w:t>
        </w:r>
        <w:proofErr w:type="spellEnd"/>
      </w:hyperlink>
      <w:r>
        <w:t xml:space="preserve"> e controle da desflorestação em escala local - é também necessário saber onde a conversão florestal ocorreu e acompanhar as tendências da desflorestação. Em 2003, o </w:t>
      </w:r>
      <w:proofErr w:type="spellStart"/>
      <w:r>
        <w:t>Inpe</w:t>
      </w:r>
      <w:proofErr w:type="spellEnd"/>
      <w:r>
        <w:t xml:space="preserve"> passou a disponibilizar os mapas de desflorestação da </w:t>
      </w:r>
      <w:proofErr w:type="spellStart"/>
      <w:r>
        <w:t>Amazônia</w:t>
      </w:r>
      <w:proofErr w:type="spellEnd"/>
      <w:r>
        <w:t xml:space="preserve"> para toda a sociedade (</w:t>
      </w:r>
      <w:hyperlink r:id="rId91" w:tooltip="http://www.obt.inpe.br/prodes/" w:history="1">
        <w:r>
          <w:rPr>
            <w:rStyle w:val="Hiperligao"/>
          </w:rPr>
          <w:t>[1]</w:t>
        </w:r>
      </w:hyperlink>
      <w:r>
        <w:t xml:space="preserve">). Há, entretanto, refinamentos que precisam ser feitos nos dados fornecidos pelo </w:t>
      </w:r>
      <w:proofErr w:type="spellStart"/>
      <w:r>
        <w:t>Inpe</w:t>
      </w:r>
      <w:proofErr w:type="spellEnd"/>
      <w:r>
        <w:t xml:space="preserve">. Primeiro, a escala de mapeamento de 1:250.000, não permite mapear com detalhes fragmentos de florestas e áreas desmatadas menores que 6.25 </w:t>
      </w:r>
      <w:proofErr w:type="spellStart"/>
      <w:r>
        <w:t>ha</w:t>
      </w:r>
      <w:proofErr w:type="spellEnd"/>
      <w:r>
        <w:t xml:space="preserve">. Segundo, áreas de </w:t>
      </w:r>
      <w:hyperlink r:id="rId92" w:tooltip="Exploração madeireira (página não existe)" w:history="1">
        <w:r>
          <w:rPr>
            <w:rStyle w:val="Hiperligao"/>
            <w:color w:val="CC2200"/>
          </w:rPr>
          <w:t>exploração madeireira</w:t>
        </w:r>
      </w:hyperlink>
      <w:r>
        <w:t xml:space="preserve"> e de florestas queimadas não são mapeadas. Por último, a liberação dos dados tem sido temporalmente </w:t>
      </w:r>
      <w:proofErr w:type="spellStart"/>
      <w:r>
        <w:t>defasada</w:t>
      </w:r>
      <w:proofErr w:type="spellEnd"/>
      <w:r>
        <w:t xml:space="preserve">, ou seja, pelo menos depois de um ano após as áreas terem sido desmatadas. Esta </w:t>
      </w:r>
      <w:proofErr w:type="spellStart"/>
      <w:r>
        <w:t>defasagem</w:t>
      </w:r>
      <w:proofErr w:type="spellEnd"/>
      <w:r>
        <w:t xml:space="preserve"> também limita as </w:t>
      </w:r>
      <w:proofErr w:type="spellStart"/>
      <w:r>
        <w:t>ações</w:t>
      </w:r>
      <w:proofErr w:type="spellEnd"/>
      <w:r>
        <w:t xml:space="preserve"> de </w:t>
      </w:r>
      <w:proofErr w:type="gramStart"/>
      <w:r>
        <w:t>controle</w:t>
      </w:r>
      <w:proofErr w:type="gramEnd"/>
      <w:r>
        <w:t xml:space="preserve"> de desflorestação. Tem havido também divergências no que deve ser considerada desflorestação. No caso do Estado do Acre, por exemplo, áreas de florestas ricas em bambu já foram classificadas como áreas desmatadas o que levou a </w:t>
      </w:r>
      <w:proofErr w:type="spellStart"/>
      <w:r>
        <w:t>superestimar</w:t>
      </w:r>
      <w:proofErr w:type="spellEnd"/>
      <w:r>
        <w:t xml:space="preserve"> a taxa anual de desflorestação para 2003. Os problemas descritos acima têm estimulado os Estados da </w:t>
      </w:r>
      <w:proofErr w:type="spellStart"/>
      <w:r>
        <w:t>Amazônia</w:t>
      </w:r>
      <w:proofErr w:type="spellEnd"/>
      <w:r>
        <w:t xml:space="preserve"> a desenvolverem seus próprios </w:t>
      </w:r>
      <w:proofErr w:type="gramStart"/>
      <w:r>
        <w:t xml:space="preserve">programas de </w:t>
      </w:r>
      <w:proofErr w:type="spellStart"/>
      <w:r>
        <w:t>monitoramento</w:t>
      </w:r>
      <w:proofErr w:type="spellEnd"/>
      <w:r>
        <w:t xml:space="preserve"> florestal</w:t>
      </w:r>
      <w:proofErr w:type="gramEnd"/>
      <w:r>
        <w:t>, como é o caso dos estados do Mato Grosso e Acre.</w:t>
      </w:r>
    </w:p>
    <w:p w:rsidR="00174BEC" w:rsidRDefault="00174BEC" w:rsidP="00174BEC">
      <w:pPr>
        <w:pStyle w:val="Ttulo2"/>
        <w:shd w:val="clear" w:color="auto" w:fill="F8FCFF"/>
      </w:pPr>
      <w:bookmarkStart w:id="3" w:name="Impactos_Ambientais"/>
      <w:bookmarkEnd w:id="3"/>
      <w:r>
        <w:t xml:space="preserve"> </w:t>
      </w:r>
      <w:r>
        <w:rPr>
          <w:rStyle w:val="mw-headline"/>
        </w:rPr>
        <w:t>Impactos Ambientais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Os </w:t>
      </w:r>
      <w:hyperlink r:id="rId93" w:tooltip="Impactos (página não existe)" w:history="1">
        <w:r>
          <w:rPr>
            <w:rStyle w:val="Hiperligao"/>
            <w:color w:val="CC2200"/>
          </w:rPr>
          <w:t>impactos</w:t>
        </w:r>
      </w:hyperlink>
      <w:r>
        <w:t xml:space="preserve"> ambientais causados pela desflorestação são diversos e dentre </w:t>
      </w:r>
      <w:proofErr w:type="gramStart"/>
      <w:r>
        <w:t>eles</w:t>
      </w:r>
      <w:proofErr w:type="gramEnd"/>
      <w:r>
        <w:t xml:space="preserve"> está um problema ambiental bastante preocupante que é a emissão de gases de </w:t>
      </w:r>
      <w:hyperlink r:id="rId94" w:tooltip="Efeito estufa" w:history="1">
        <w:r>
          <w:rPr>
            <w:rStyle w:val="Hiperligao"/>
          </w:rPr>
          <w:t>efeito estufa</w:t>
        </w:r>
      </w:hyperlink>
      <w:r>
        <w:t xml:space="preserve"> e a principal causa dos impactos de </w:t>
      </w:r>
      <w:proofErr w:type="spellStart"/>
      <w:r>
        <w:t>atividades</w:t>
      </w:r>
      <w:proofErr w:type="spellEnd"/>
      <w:r>
        <w:t xml:space="preserve"> humanas no sistema de </w:t>
      </w:r>
      <w:hyperlink r:id="rId95" w:tooltip="Clima" w:history="1">
        <w:r>
          <w:rPr>
            <w:rStyle w:val="Hiperligao"/>
          </w:rPr>
          <w:t>clima</w:t>
        </w:r>
      </w:hyperlink>
      <w:r>
        <w:t xml:space="preserve"> é o uso de </w:t>
      </w:r>
      <w:hyperlink r:id="rId96" w:tooltip="Combustíveis fósseis" w:history="1">
        <w:r>
          <w:rPr>
            <w:rStyle w:val="Hiperligao"/>
          </w:rPr>
          <w:t>combustíveis fósseis</w:t>
        </w:r>
      </w:hyperlink>
      <w:r>
        <w:t xml:space="preserve"> nos países desenvolvidos. No entanto, a desflorestação está se tornando uma fonte muito importante de emissões de gases de efeito estufa. Estima-se que a desflorestação já seja responsável por 10% a 35% das emissões globais anuais, com algumas estimativas ainda mais altas. A principal fonte global de emissões por desflorestação é proveniente das </w:t>
      </w:r>
      <w:hyperlink r:id="rId97" w:tooltip="Florestas tropicais" w:history="1">
        <w:r>
          <w:rPr>
            <w:rStyle w:val="Hiperligao"/>
          </w:rPr>
          <w:t>florestas tropicais</w:t>
        </w:r>
      </w:hyperlink>
      <w:r>
        <w:t>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desflorestação tropical está ocorrendo a taxas crescentes e os países que mais desmatam são: Brasil, Indonésia, Sudão, Zâmbia, México, República Democrática de Congo e Myanmar, estes países já perderam mais de 71 milhões de hectares de florestas entre 1990 e 2000. Cada um destes países perdeu uma média anual de pelo menos 500.000 </w:t>
      </w:r>
      <w:proofErr w:type="spellStart"/>
      <w:r>
        <w:t>ha</w:t>
      </w:r>
      <w:proofErr w:type="spellEnd"/>
      <w:r>
        <w:t xml:space="preserve"> de florestas. O Brasil (com desflorestação anual médio de 2,3 milhões de </w:t>
      </w:r>
      <w:proofErr w:type="spellStart"/>
      <w:r>
        <w:t>ha</w:t>
      </w:r>
      <w:proofErr w:type="spellEnd"/>
      <w:r>
        <w:t xml:space="preserve">) e Indonésia (com desflorestação anual médio de 1,3 milhões de </w:t>
      </w:r>
      <w:proofErr w:type="spellStart"/>
      <w:r>
        <w:t>ha</w:t>
      </w:r>
      <w:proofErr w:type="spellEnd"/>
      <w:r>
        <w:t>) lideram a lista de destruição florestal naquele período.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desflorestação tropical e a degradação das florestas são a principal causa de perda de </w:t>
      </w:r>
      <w:hyperlink r:id="rId98" w:tooltip="Biodiversidade" w:history="1">
        <w:r>
          <w:rPr>
            <w:rStyle w:val="Hiperligao"/>
          </w:rPr>
          <w:t>biodiversidade</w:t>
        </w:r>
      </w:hyperlink>
      <w:r>
        <w:t xml:space="preserve"> no planeta e estão contribuindo para uma </w:t>
      </w:r>
      <w:hyperlink r:id="rId99" w:tooltip="Extinção" w:history="1">
        <w:r>
          <w:rPr>
            <w:rStyle w:val="Hiperligao"/>
          </w:rPr>
          <w:t>extinção</w:t>
        </w:r>
      </w:hyperlink>
      <w:r>
        <w:t xml:space="preserve"> em massa de espécies, em um índice 100 a 1.000 maior do que o que poderia ser considerado normal no tempo evolutivo. Estima-se que as </w:t>
      </w:r>
      <w:hyperlink r:id="rId100" w:tooltip="Mudanças climáticas" w:history="1">
        <w:r>
          <w:rPr>
            <w:rStyle w:val="Hiperligao"/>
          </w:rPr>
          <w:t>mudanças climáticas</w:t>
        </w:r>
      </w:hyperlink>
      <w:r>
        <w:t xml:space="preserve">, que é uma das </w:t>
      </w:r>
      <w:proofErr w:type="spellStart"/>
      <w:r>
        <w:t>conseqüências</w:t>
      </w:r>
      <w:proofErr w:type="spellEnd"/>
      <w:r>
        <w:t xml:space="preserve"> da desflorestação, possam </w:t>
      </w:r>
      <w:proofErr w:type="spellStart"/>
      <w:r>
        <w:t>afetar</w:t>
      </w:r>
      <w:proofErr w:type="spellEnd"/>
      <w:r>
        <w:t xml:space="preserve"> os </w:t>
      </w:r>
      <w:hyperlink r:id="rId101" w:tooltip="Ecossistemas" w:history="1">
        <w:r>
          <w:rPr>
            <w:rStyle w:val="Hiperligao"/>
          </w:rPr>
          <w:t>ecossistemas</w:t>
        </w:r>
      </w:hyperlink>
      <w:r>
        <w:t xml:space="preserve"> e as </w:t>
      </w:r>
      <w:hyperlink r:id="rId102" w:tooltip="Espécies" w:history="1">
        <w:r>
          <w:rPr>
            <w:rStyle w:val="Hiperligao"/>
          </w:rPr>
          <w:t>espécies</w:t>
        </w:r>
      </w:hyperlink>
      <w:r>
        <w:t xml:space="preserve"> de diversas maneiras e, por esta razão, já são consideradas uma ameaça adicional à biodiversidade. As florestas tropicais podem ser muito </w:t>
      </w:r>
      <w:proofErr w:type="spellStart"/>
      <w:r>
        <w:t>suscetíveis</w:t>
      </w:r>
      <w:proofErr w:type="spellEnd"/>
      <w:r>
        <w:t xml:space="preserve"> aos efeitos das mudanças climáticas. </w:t>
      </w:r>
      <w:hyperlink r:id="rId103" w:tooltip="Serviços ambientais" w:history="1">
        <w:r>
          <w:rPr>
            <w:rStyle w:val="Hiperligao"/>
          </w:rPr>
          <w:t>Serviços ambientais</w:t>
        </w:r>
      </w:hyperlink>
      <w:r>
        <w:t xml:space="preserve"> fundamentais em ecossistemas florestais tropicais estão em risco devido às mudanças climáticas, tal como a manutenção do ciclo das águas e o </w:t>
      </w:r>
      <w:hyperlink r:id="rId104" w:tooltip="Balanço de carbono (página não existe)" w:history="1">
        <w:r>
          <w:rPr>
            <w:rStyle w:val="Hiperligao"/>
            <w:color w:val="CC2200"/>
          </w:rPr>
          <w:t>balanço de carbono</w:t>
        </w:r>
      </w:hyperlink>
      <w:r>
        <w:t xml:space="preserve"> na atmosfera. Isto representa uma enorme ameaça adicional à biodiversidade das florestas tropicais. Alterar a dinâmica dos ecossistemas florestais tropicais pode </w:t>
      </w:r>
      <w:proofErr w:type="spellStart"/>
      <w:r>
        <w:t>afetar</w:t>
      </w:r>
      <w:proofErr w:type="spellEnd"/>
      <w:r>
        <w:t xml:space="preserve"> o balanço de carbono da Terra, alterar os ciclos de </w:t>
      </w:r>
      <w:hyperlink r:id="rId105" w:tooltip="Água" w:history="1">
        <w:r>
          <w:rPr>
            <w:rStyle w:val="Hiperligao"/>
          </w:rPr>
          <w:t>água</w:t>
        </w:r>
      </w:hyperlink>
      <w:r>
        <w:t xml:space="preserve"> e </w:t>
      </w:r>
      <w:hyperlink r:id="rId106" w:tooltip="Energia" w:history="1">
        <w:r>
          <w:rPr>
            <w:rStyle w:val="Hiperligao"/>
          </w:rPr>
          <w:t>energia</w:t>
        </w:r>
      </w:hyperlink>
      <w:r>
        <w:t xml:space="preserve"> e, portanto, </w:t>
      </w:r>
      <w:proofErr w:type="spellStart"/>
      <w:r>
        <w:t>afetar</w:t>
      </w:r>
      <w:proofErr w:type="spellEnd"/>
      <w:r>
        <w:t xml:space="preserve"> o </w:t>
      </w:r>
      <w:hyperlink r:id="rId107" w:tooltip="Clima" w:history="1">
        <w:r>
          <w:rPr>
            <w:rStyle w:val="Hiperligao"/>
          </w:rPr>
          <w:t>clima</w:t>
        </w:r>
      </w:hyperlink>
      <w:r>
        <w:t>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</w:t>
      </w:r>
      <w:proofErr w:type="spellStart"/>
      <w:r>
        <w:t>interação</w:t>
      </w:r>
      <w:proofErr w:type="spellEnd"/>
      <w:r>
        <w:t xml:space="preserve"> entre a desflorestação e as mudanças climáticas pode levar as florestas tropicais a entrarem em um ciclo vicioso extremamente perigoso, em que, por um lado, a desflorestação representa uma fonte importante de emissões de gases de efeito estufa, e, por outro, as mudanças climáticas aumentam a vulnerabilidade das florestas tropicais aos </w:t>
      </w:r>
      <w:hyperlink r:id="rId108" w:tooltip="Incêndios florestais" w:history="1">
        <w:r>
          <w:rPr>
            <w:rStyle w:val="Hiperligao"/>
          </w:rPr>
          <w:t>incêndios florestais</w:t>
        </w:r>
      </w:hyperlink>
      <w:r>
        <w:t xml:space="preserve"> e à desflorestação, e aceleram a conversão de florestas em ecossistemas muito mais secos e mais pobres em espécies, resultando em enormes emissões ao longo do processo. Mas não são apenas o clima e a biodiversidade que são </w:t>
      </w:r>
      <w:proofErr w:type="spellStart"/>
      <w:r>
        <w:t>afetados</w:t>
      </w:r>
      <w:proofErr w:type="spellEnd"/>
      <w:r>
        <w:t xml:space="preserve"> pela desflorestação. Milhões de pessoas que vivem e dependem das florestas também são dramaticamente ameaçadas. A desflorestação em regiões em desenvolvimento como a </w:t>
      </w:r>
      <w:proofErr w:type="spellStart"/>
      <w:r>
        <w:t>Amazônia</w:t>
      </w:r>
      <w:proofErr w:type="spellEnd"/>
      <w:r>
        <w:t xml:space="preserve">, está </w:t>
      </w:r>
      <w:proofErr w:type="spellStart"/>
      <w:r>
        <w:t>freqüentemente</w:t>
      </w:r>
      <w:proofErr w:type="spellEnd"/>
      <w:r>
        <w:t xml:space="preserve"> associado à violência e ameaças contra os povos indígenas e comunidades locais e tradicionais, que são expulsas de suas terras. O trabalho escravo ou degradante também está ligado normalmente à destruição de florestas em diversos países.</w:t>
      </w:r>
    </w:p>
    <w:p w:rsidR="00174BEC" w:rsidRDefault="00174BEC" w:rsidP="00174BEC">
      <w:pPr>
        <w:pStyle w:val="NormalWeb"/>
        <w:shd w:val="clear" w:color="auto" w:fill="F8FCFF"/>
      </w:pPr>
      <w:r>
        <w:t xml:space="preserve">A desflorestação é, portanto, um enorme problema, com sérios impactos sobre o clima, a biodiversidade e as pessoas. </w:t>
      </w:r>
      <w:proofErr w:type="spellStart"/>
      <w:r>
        <w:t>Ações</w:t>
      </w:r>
      <w:proofErr w:type="spellEnd"/>
      <w:r>
        <w:t xml:space="preserve"> urgentes são necessárias para combater esse mal. Para ajudar a prevenir as mudanças climáticas </w:t>
      </w:r>
      <w:proofErr w:type="gramStart"/>
      <w:r>
        <w:t>perigosas</w:t>
      </w:r>
      <w:proofErr w:type="gramEnd"/>
      <w:r>
        <w:t xml:space="preserve"> é absolutamente necessário que se estabeleçam medidas eficientes contra a desflorestação tropical. Isto será importante não apenas para o clima do planeta, mas também para a manutenção da biodiversidade e para o sustento e a segurança de milhões de pessoas que dependem destas florestas.</w:t>
      </w:r>
    </w:p>
    <w:p w:rsidR="002C6482" w:rsidRPr="002C6482" w:rsidRDefault="002C6482" w:rsidP="002C6482">
      <w:pPr>
        <w:pStyle w:val="NormalWeb"/>
        <w:shd w:val="clear" w:color="auto" w:fill="F8FCFF"/>
        <w:rPr>
          <w:color w:val="00B0F0"/>
          <w:sz w:val="22"/>
          <w:szCs w:val="22"/>
        </w:rPr>
      </w:pPr>
      <w:proofErr w:type="gramStart"/>
      <w:r w:rsidRPr="002C6482">
        <w:rPr>
          <w:color w:val="00B0F0"/>
          <w:sz w:val="22"/>
          <w:szCs w:val="22"/>
        </w:rPr>
        <w:t>http:</w:t>
      </w:r>
      <w:proofErr w:type="gramEnd"/>
      <w:r w:rsidRPr="002C6482">
        <w:rPr>
          <w:color w:val="00B0F0"/>
          <w:sz w:val="22"/>
          <w:szCs w:val="22"/>
        </w:rPr>
        <w:t>//pt.wikipedia.org/wiki/Desfloresta%C3%A7%C3%A3o#Desfloresta.C3.A7.C3.A3o_na_Amaz.C3.B4nia</w:t>
      </w:r>
    </w:p>
    <w:p w:rsidR="002C6482" w:rsidRPr="002C6482" w:rsidRDefault="002C6482" w:rsidP="00174BEC">
      <w:pPr>
        <w:pStyle w:val="NormalWeb"/>
        <w:shd w:val="clear" w:color="auto" w:fill="F8FCFF"/>
        <w:rPr>
          <w:color w:val="E36C0A" w:themeColor="accent6" w:themeShade="BF"/>
          <w:sz w:val="32"/>
          <w:szCs w:val="32"/>
        </w:rPr>
      </w:pPr>
      <w:r w:rsidRPr="002C6482">
        <w:rPr>
          <w:color w:val="E36C0A" w:themeColor="accent6" w:themeShade="BF"/>
          <w:sz w:val="32"/>
          <w:szCs w:val="32"/>
        </w:rPr>
        <w:t>NAVIOS FABRICA!</w:t>
      </w:r>
    </w:p>
    <w:p w:rsidR="002C6482" w:rsidRDefault="002C6482" w:rsidP="002C6482">
      <w:pPr>
        <w:pStyle w:val="Ttulo1"/>
        <w:shd w:val="clear" w:color="auto" w:fill="F8FCFF"/>
      </w:pPr>
      <w:proofErr w:type="spellStart"/>
      <w:r>
        <w:t>Barco-fábrica</w:t>
      </w:r>
      <w:proofErr w:type="spellEnd"/>
    </w:p>
    <w:p w:rsidR="002C6482" w:rsidRDefault="002C6482" w:rsidP="002C6482">
      <w:pPr>
        <w:pStyle w:val="Ttulo3"/>
        <w:shd w:val="clear" w:color="auto" w:fill="F8FCFF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Origem: Wikipédia, a enciclopédia livre.</w:t>
      </w:r>
    </w:p>
    <w:p w:rsidR="002C6482" w:rsidRDefault="002C6482" w:rsidP="002C6482">
      <w:pPr>
        <w:shd w:val="clear" w:color="auto" w:fill="F8FCFF"/>
        <w:rPr>
          <w:sz w:val="24"/>
          <w:szCs w:val="24"/>
        </w:rPr>
      </w:pPr>
      <w:r>
        <w:t xml:space="preserve">Ir </w:t>
      </w:r>
      <w:proofErr w:type="gramStart"/>
      <w:r>
        <w:t>para</w:t>
      </w:r>
      <w:proofErr w:type="gramEnd"/>
      <w:r>
        <w:t xml:space="preserve">: </w:t>
      </w:r>
      <w:hyperlink r:id="rId109" w:anchor="column-one" w:history="1">
        <w:r>
          <w:rPr>
            <w:rStyle w:val="Hiperligao"/>
          </w:rPr>
          <w:t>navegação</w:t>
        </w:r>
      </w:hyperlink>
      <w:r>
        <w:t xml:space="preserve">, </w:t>
      </w:r>
      <w:hyperlink r:id="rId110" w:anchor="searchInput" w:history="1">
        <w:r>
          <w:rPr>
            <w:rStyle w:val="Hiperligao"/>
          </w:rPr>
          <w:t>pesquisa</w:t>
        </w:r>
      </w:hyperlink>
    </w:p>
    <w:p w:rsidR="002C6482" w:rsidRDefault="002C6482" w:rsidP="002C6482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2381250" cy="1562100"/>
            <wp:effectExtent l="19050" t="0" r="0" b="0"/>
            <wp:docPr id="14" name="Imagem 14" descr="http://upload.wikimedia.org/wikipedia/commons/thumb/7/76/Cuxhaven_schiff_wiesbaden_aus_gdy.jpg/250px-Cuxhaven_schiff_wiesbaden_aus_gdy.jpg">
              <a:hlinkClick xmlns:a="http://schemas.openxmlformats.org/drawingml/2006/main" r:id="rId111" tooltip="&quot;Grande navio pesqueiro alemã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7/76/Cuxhaven_schiff_wiesbaden_aus_gdy.jpg/250px-Cuxhaven_schiff_wiesbaden_aus_gdy.jpg">
                      <a:hlinkClick r:id="rId111" tooltip="&quot;Grande navio pesqueiro alemã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482" w:rsidRDefault="002C6482" w:rsidP="002C6482">
      <w:pPr>
        <w:shd w:val="clear" w:color="auto" w:fill="F8FCFF"/>
      </w:pPr>
      <w:r>
        <w:rPr>
          <w:noProof/>
          <w:color w:val="0000FF"/>
          <w:lang w:eastAsia="pt-PT"/>
        </w:rPr>
        <w:drawing>
          <wp:inline distT="0" distB="0" distL="0" distR="0">
            <wp:extent cx="142875" cy="104775"/>
            <wp:effectExtent l="19050" t="0" r="9525" b="0"/>
            <wp:docPr id="15" name="Imagem 15" descr="http://pt.wikipedia.org/skins-1.5/common/images/magnify-clip.png">
              <a:hlinkClick xmlns:a="http://schemas.openxmlformats.org/drawingml/2006/main" r:id="rId111" tooltip="Amplia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t.wikipedia.org/skins-1.5/common/images/magnify-clip.png">
                      <a:hlinkClick r:id="rId111" tooltip="Amplia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482" w:rsidRDefault="002C6482" w:rsidP="002C6482">
      <w:pPr>
        <w:shd w:val="clear" w:color="auto" w:fill="F8FCFF"/>
      </w:pPr>
      <w:r>
        <w:t>Grande navio pesqueiro alemão</w:t>
      </w:r>
    </w:p>
    <w:p w:rsidR="002C6482" w:rsidRDefault="002C6482" w:rsidP="002C6482">
      <w:pPr>
        <w:pStyle w:val="NormalWeb"/>
        <w:shd w:val="clear" w:color="auto" w:fill="F8FCFF"/>
      </w:pPr>
      <w:r>
        <w:t xml:space="preserve">Um </w:t>
      </w:r>
      <w:proofErr w:type="spellStart"/>
      <w:r>
        <w:rPr>
          <w:b/>
          <w:bCs/>
        </w:rPr>
        <w:t>barco-fábrica</w:t>
      </w:r>
      <w:proofErr w:type="spellEnd"/>
      <w:r>
        <w:t xml:space="preserve"> é um </w:t>
      </w:r>
      <w:hyperlink r:id="rId113" w:tooltip="Barco de pesca" w:history="1">
        <w:r>
          <w:rPr>
            <w:rStyle w:val="Hiperligao"/>
          </w:rPr>
          <w:t>barco de pesca</w:t>
        </w:r>
      </w:hyperlink>
      <w:r>
        <w:t xml:space="preserve"> </w:t>
      </w:r>
      <w:hyperlink r:id="rId114" w:tooltip="Pesca industrial" w:history="1">
        <w:r>
          <w:rPr>
            <w:rStyle w:val="Hiperligao"/>
          </w:rPr>
          <w:t>industrial</w:t>
        </w:r>
      </w:hyperlink>
      <w:r>
        <w:t xml:space="preserve"> de grandes dimensões (normalmente com um </w:t>
      </w:r>
      <w:hyperlink r:id="rId115" w:tooltip="Comprimento" w:history="1">
        <w:r>
          <w:rPr>
            <w:rStyle w:val="Hiperligao"/>
          </w:rPr>
          <w:t>comprimento</w:t>
        </w:r>
      </w:hyperlink>
      <w:r>
        <w:t xml:space="preserve"> maior que 30 metros) com capacidade para </w:t>
      </w:r>
      <w:hyperlink r:id="rId116" w:tooltip="Processamento de pescado (página não existe)" w:history="1">
        <w:r>
          <w:rPr>
            <w:rStyle w:val="Hiperligao"/>
            <w:color w:val="CC2200"/>
          </w:rPr>
          <w:t>processar</w:t>
        </w:r>
      </w:hyperlink>
      <w:r>
        <w:t xml:space="preserve">, ou seja transformar e </w:t>
      </w:r>
      <w:hyperlink r:id="rId117" w:tooltip="Conservação" w:history="1">
        <w:r>
          <w:rPr>
            <w:rStyle w:val="Hiperligao"/>
          </w:rPr>
          <w:t>conservar</w:t>
        </w:r>
      </w:hyperlink>
      <w:r>
        <w:t xml:space="preserve"> o </w:t>
      </w:r>
      <w:hyperlink r:id="rId118" w:tooltip="Pesca" w:history="1">
        <w:r>
          <w:rPr>
            <w:rStyle w:val="Hiperligao"/>
          </w:rPr>
          <w:t>pescado</w:t>
        </w:r>
      </w:hyperlink>
      <w:r>
        <w:t xml:space="preserve">; muitas vezes, estes </w:t>
      </w:r>
      <w:hyperlink r:id="rId119" w:tooltip="Navio" w:history="1">
        <w:r>
          <w:rPr>
            <w:rStyle w:val="Hiperligao"/>
          </w:rPr>
          <w:t>navios</w:t>
        </w:r>
      </w:hyperlink>
      <w:r>
        <w:t xml:space="preserve"> podem </w:t>
      </w:r>
      <w:proofErr w:type="spellStart"/>
      <w:r>
        <w:t>efetuar</w:t>
      </w:r>
      <w:proofErr w:type="spellEnd"/>
      <w:r>
        <w:t xml:space="preserve"> campanhas de pesca de vários meses sem regressar ao </w:t>
      </w:r>
      <w:hyperlink r:id="rId120" w:tooltip="Porto-base (página não existe)" w:history="1">
        <w:proofErr w:type="spellStart"/>
        <w:r>
          <w:rPr>
            <w:rStyle w:val="Hiperligao"/>
            <w:color w:val="CC2200"/>
          </w:rPr>
          <w:t>porto-base</w:t>
        </w:r>
        <w:proofErr w:type="spellEnd"/>
      </w:hyperlink>
      <w:r>
        <w:t xml:space="preserve"> (</w:t>
      </w:r>
      <w:hyperlink r:id="rId121" w:tooltip="Pesca longínqua" w:history="1">
        <w:r>
          <w:rPr>
            <w:rStyle w:val="Hiperligao"/>
          </w:rPr>
          <w:t>pesca longínqua</w:t>
        </w:r>
      </w:hyperlink>
      <w:r>
        <w:t>)</w:t>
      </w:r>
      <w:hyperlink r:id="rId122" w:anchor="cite_note-0" w:history="1">
        <w:r>
          <w:rPr>
            <w:rStyle w:val="Hiperligao"/>
            <w:vertAlign w:val="superscript"/>
          </w:rPr>
          <w:t>[1]</w:t>
        </w:r>
      </w:hyperlink>
      <w:r>
        <w:t>.</w:t>
      </w:r>
    </w:p>
    <w:p w:rsidR="002C6482" w:rsidRDefault="002C6482" w:rsidP="002C6482">
      <w:pPr>
        <w:pStyle w:val="NormalWeb"/>
        <w:shd w:val="clear" w:color="auto" w:fill="F8FCFF"/>
      </w:pPr>
      <w:r>
        <w:t xml:space="preserve">O processamento mais simples consiste em </w:t>
      </w:r>
      <w:hyperlink r:id="rId123" w:tooltip="Congelação" w:history="1">
        <w:r>
          <w:rPr>
            <w:rStyle w:val="Hiperligao"/>
          </w:rPr>
          <w:t>congelar</w:t>
        </w:r>
      </w:hyperlink>
      <w:r>
        <w:t xml:space="preserve"> o pescado e, para esse efeito, os </w:t>
      </w:r>
      <w:proofErr w:type="spellStart"/>
      <w:r>
        <w:t>barcos-fábrica</w:t>
      </w:r>
      <w:proofErr w:type="spellEnd"/>
      <w:r>
        <w:t xml:space="preserve"> possuem grandes câmaras de congelação; por vezes, antes da congelação, o produto é separado em classes de tamanho, tratado com produtos </w:t>
      </w:r>
      <w:hyperlink r:id="rId124" w:tooltip="Química" w:history="1">
        <w:r>
          <w:rPr>
            <w:rStyle w:val="Hiperligao"/>
          </w:rPr>
          <w:t>químicos</w:t>
        </w:r>
      </w:hyperlink>
      <w:r>
        <w:t xml:space="preserve"> para evitar a </w:t>
      </w:r>
      <w:hyperlink r:id="rId125" w:tooltip="Oxidação" w:history="1">
        <w:r>
          <w:rPr>
            <w:rStyle w:val="Hiperligao"/>
          </w:rPr>
          <w:t>oxidação</w:t>
        </w:r>
      </w:hyperlink>
      <w:r>
        <w:t xml:space="preserve"> ou o ataque por </w:t>
      </w:r>
      <w:hyperlink r:id="rId126" w:tooltip="Bactéria" w:history="1">
        <w:r>
          <w:rPr>
            <w:rStyle w:val="Hiperligao"/>
          </w:rPr>
          <w:t>bactérias</w:t>
        </w:r>
      </w:hyperlink>
      <w:r>
        <w:t xml:space="preserve"> ou outras pragas e embalado. Noutros casos, o navio possui condições para realizar um processamento mais elaborado, como a </w:t>
      </w:r>
      <w:hyperlink r:id="rId127" w:tooltip="Filete (peixe) (página não existe)" w:history="1">
        <w:proofErr w:type="spellStart"/>
        <w:r>
          <w:rPr>
            <w:rStyle w:val="Hiperligao"/>
            <w:color w:val="CC2200"/>
          </w:rPr>
          <w:t>filetagem</w:t>
        </w:r>
        <w:proofErr w:type="spellEnd"/>
      </w:hyperlink>
      <w:r>
        <w:t xml:space="preserve"> ou a </w:t>
      </w:r>
      <w:hyperlink r:id="rId128" w:tooltip="Cozedura" w:history="1">
        <w:r>
          <w:rPr>
            <w:rStyle w:val="Hiperligao"/>
          </w:rPr>
          <w:t>cozedura</w:t>
        </w:r>
      </w:hyperlink>
      <w:r>
        <w:t xml:space="preserve"> do pescado.</w:t>
      </w:r>
    </w:p>
    <w:p w:rsidR="002C6482" w:rsidRDefault="002C6482" w:rsidP="002C6482">
      <w:pPr>
        <w:pStyle w:val="NormalWeb"/>
        <w:shd w:val="clear" w:color="auto" w:fill="F8FCFF"/>
      </w:pPr>
      <w:r>
        <w:t xml:space="preserve">Os </w:t>
      </w:r>
      <w:proofErr w:type="spellStart"/>
      <w:r>
        <w:t>barcos-fábrica</w:t>
      </w:r>
      <w:proofErr w:type="spellEnd"/>
      <w:r>
        <w:t xml:space="preserve"> normalmente estão especializados para a utilização dum tipo de </w:t>
      </w:r>
      <w:hyperlink r:id="rId129" w:tooltip="Artes de pesca" w:history="1">
        <w:r>
          <w:rPr>
            <w:rStyle w:val="Hiperligao"/>
          </w:rPr>
          <w:t>método</w:t>
        </w:r>
      </w:hyperlink>
      <w:r>
        <w:t xml:space="preserve"> de pesca: podem ser </w:t>
      </w:r>
      <w:hyperlink r:id="rId130" w:tooltip="Palangre" w:history="1">
        <w:proofErr w:type="spellStart"/>
        <w:r>
          <w:rPr>
            <w:rStyle w:val="Hiperligao"/>
          </w:rPr>
          <w:t>palangreiros</w:t>
        </w:r>
        <w:proofErr w:type="spellEnd"/>
      </w:hyperlink>
      <w:r>
        <w:t xml:space="preserve"> ou </w:t>
      </w:r>
      <w:hyperlink r:id="rId131" w:tooltip="Rede de cerco" w:history="1">
        <w:r>
          <w:rPr>
            <w:rStyle w:val="Hiperligao"/>
          </w:rPr>
          <w:t>cercadores</w:t>
        </w:r>
      </w:hyperlink>
      <w:r>
        <w:t xml:space="preserve"> de </w:t>
      </w:r>
      <w:hyperlink r:id="rId132" w:tooltip="Atum" w:history="1">
        <w:r>
          <w:rPr>
            <w:rStyle w:val="Hiperligao"/>
          </w:rPr>
          <w:t>atum</w:t>
        </w:r>
      </w:hyperlink>
      <w:r>
        <w:t xml:space="preserve">, podem ser </w:t>
      </w:r>
      <w:hyperlink r:id="rId133" w:tooltip="Arrastão (pesca)" w:history="1">
        <w:r>
          <w:rPr>
            <w:rStyle w:val="Hiperligao"/>
          </w:rPr>
          <w:t>arrastões</w:t>
        </w:r>
      </w:hyperlink>
      <w:r>
        <w:t xml:space="preserve"> ou mesmo usar </w:t>
      </w:r>
      <w:hyperlink r:id="rId134" w:tooltip="Rede de emalhar" w:history="1">
        <w:r>
          <w:rPr>
            <w:rStyle w:val="Hiperligao"/>
          </w:rPr>
          <w:t>redes de emalhar</w:t>
        </w:r>
      </w:hyperlink>
      <w:r>
        <w:t xml:space="preserve">, embora este método de pesca com redes </w:t>
      </w:r>
      <w:hyperlink r:id="rId135" w:tooltip="Deriva" w:history="1">
        <w:r>
          <w:rPr>
            <w:rStyle w:val="Hiperligao"/>
          </w:rPr>
          <w:t>derivantes</w:t>
        </w:r>
      </w:hyperlink>
      <w:r>
        <w:t xml:space="preserve"> de grandes dimensões esteja banido na maioria dos países.</w:t>
      </w:r>
    </w:p>
    <w:p w:rsidR="00174BEC" w:rsidRPr="0076034B" w:rsidRDefault="0076034B" w:rsidP="00174BEC">
      <w:pPr>
        <w:pStyle w:val="NormalWeb"/>
        <w:shd w:val="clear" w:color="auto" w:fill="F8FCFF"/>
        <w:rPr>
          <w:color w:val="31849B" w:themeColor="accent5" w:themeShade="BF"/>
        </w:rPr>
      </w:pPr>
      <w:proofErr w:type="gramStart"/>
      <w:r w:rsidRPr="0076034B">
        <w:rPr>
          <w:color w:val="31849B" w:themeColor="accent5" w:themeShade="BF"/>
        </w:rPr>
        <w:t>http:</w:t>
      </w:r>
      <w:proofErr w:type="gramEnd"/>
      <w:r w:rsidRPr="0076034B">
        <w:rPr>
          <w:color w:val="31849B" w:themeColor="accent5" w:themeShade="BF"/>
        </w:rPr>
        <w:t>//pt.wikipedia.org/wiki/Barco-f%C3%A1brica</w:t>
      </w:r>
    </w:p>
    <w:p w:rsidR="00174BEC" w:rsidRDefault="0076034B" w:rsidP="0000229C">
      <w:pPr>
        <w:pStyle w:val="NormalWeb"/>
        <w:shd w:val="clear" w:color="auto" w:fill="F8FCFF"/>
        <w:rPr>
          <w:rFonts w:ascii="Broadway BT" w:hAnsi="Broadway BT"/>
          <w:color w:val="E36C0A" w:themeColor="accent6" w:themeShade="BF"/>
          <w:sz w:val="32"/>
          <w:szCs w:val="32"/>
        </w:rPr>
      </w:pPr>
      <w:r w:rsidRPr="0076034B">
        <w:rPr>
          <w:rFonts w:ascii="Broadway BT" w:hAnsi="Broadway BT"/>
          <w:color w:val="E36C0A" w:themeColor="accent6" w:themeShade="BF"/>
          <w:sz w:val="32"/>
          <w:szCs w:val="32"/>
        </w:rPr>
        <w:t>B</w:t>
      </w:r>
      <w:r>
        <w:rPr>
          <w:rFonts w:ascii="Broadway BT" w:hAnsi="Broadway BT"/>
          <w:color w:val="E36C0A" w:themeColor="accent6" w:themeShade="BF"/>
          <w:sz w:val="32"/>
          <w:szCs w:val="32"/>
        </w:rPr>
        <w:t xml:space="preserve"> </w:t>
      </w:r>
      <w:r w:rsidRPr="0076034B">
        <w:rPr>
          <w:rFonts w:ascii="Broadway BT" w:hAnsi="Broadway BT"/>
          <w:color w:val="E36C0A" w:themeColor="accent6" w:themeShade="BF"/>
          <w:sz w:val="32"/>
          <w:szCs w:val="32"/>
        </w:rPr>
        <w:t>a</w:t>
      </w:r>
      <w:r>
        <w:rPr>
          <w:rFonts w:ascii="Broadway BT" w:hAnsi="Broadway BT"/>
          <w:color w:val="E36C0A" w:themeColor="accent6" w:themeShade="BF"/>
          <w:sz w:val="32"/>
          <w:szCs w:val="32"/>
        </w:rPr>
        <w:t xml:space="preserve"> </w:t>
      </w:r>
      <w:r w:rsidRPr="0076034B">
        <w:rPr>
          <w:rFonts w:ascii="Broadway BT" w:hAnsi="Broadway BT"/>
          <w:color w:val="E36C0A" w:themeColor="accent6" w:themeShade="BF"/>
          <w:sz w:val="32"/>
          <w:szCs w:val="32"/>
        </w:rPr>
        <w:t>s</w:t>
      </w:r>
      <w:r>
        <w:rPr>
          <w:rFonts w:ascii="Broadway BT" w:hAnsi="Broadway BT"/>
          <w:color w:val="E36C0A" w:themeColor="accent6" w:themeShade="BF"/>
          <w:sz w:val="32"/>
          <w:szCs w:val="32"/>
        </w:rPr>
        <w:t xml:space="preserve"> </w:t>
      </w:r>
      <w:r w:rsidRPr="0076034B">
        <w:rPr>
          <w:rFonts w:ascii="Broadway BT" w:hAnsi="Broadway BT"/>
          <w:color w:val="E36C0A" w:themeColor="accent6" w:themeShade="BF"/>
          <w:sz w:val="32"/>
          <w:szCs w:val="32"/>
        </w:rPr>
        <w:t>t</w:t>
      </w:r>
      <w:r>
        <w:rPr>
          <w:rFonts w:ascii="Broadway BT" w:hAnsi="Broadway BT"/>
          <w:color w:val="E36C0A" w:themeColor="accent6" w:themeShade="BF"/>
          <w:sz w:val="32"/>
          <w:szCs w:val="32"/>
        </w:rPr>
        <w:t xml:space="preserve"> </w:t>
      </w:r>
      <w:r w:rsidRPr="0076034B">
        <w:rPr>
          <w:rFonts w:ascii="Broadway BT" w:hAnsi="Broadway BT"/>
          <w:color w:val="E36C0A" w:themeColor="accent6" w:themeShade="BF"/>
          <w:sz w:val="32"/>
          <w:szCs w:val="32"/>
        </w:rPr>
        <w:t>a</w:t>
      </w:r>
    </w:p>
    <w:p w:rsidR="0076034B" w:rsidRPr="0076034B" w:rsidRDefault="0076034B" w:rsidP="0000229C">
      <w:pPr>
        <w:pStyle w:val="NormalWeb"/>
        <w:shd w:val="clear" w:color="auto" w:fill="F8FCFF"/>
        <w:rPr>
          <w:rFonts w:ascii="Lucida Console" w:hAnsi="Lucida Console"/>
        </w:rPr>
      </w:pPr>
      <w:r w:rsidRPr="0076034B">
        <w:rPr>
          <w:rFonts w:ascii="Lucida Console" w:hAnsi="Lucida Console"/>
          <w:color w:val="002060"/>
        </w:rPr>
        <w:t>Só</w:t>
      </w:r>
      <w:r w:rsidRPr="0076034B">
        <w:rPr>
          <w:rFonts w:ascii="Lucida Console" w:hAnsi="Lucida Console"/>
        </w:rPr>
        <w:t xml:space="preserve"> ver isto tudo </w:t>
      </w:r>
      <w:r>
        <w:rPr>
          <w:rFonts w:ascii="Lucida Console" w:hAnsi="Lucida Console"/>
        </w:rPr>
        <w:t>e muito mais, como: A Fome da Vida Selvagem, Recifes, a Fome que Morre por dia mais de 5.000 pessoas por dia. E prevêem que em 2050 pode haver mais de 250 Milhões de Refugiados em todo Mundo.</w:t>
      </w:r>
      <w:r w:rsidR="0008388E">
        <w:rPr>
          <w:rFonts w:ascii="Lucida Console" w:hAnsi="Lucida Console"/>
        </w:rPr>
        <w:t xml:space="preserve"> Tudo por falta de Agua.</w:t>
      </w:r>
      <w:r>
        <w:rPr>
          <w:rFonts w:ascii="Lucida Console" w:hAnsi="Lucida Console"/>
        </w:rPr>
        <w:t xml:space="preserve"> </w:t>
      </w:r>
    </w:p>
    <w:p w:rsidR="000C02B9" w:rsidRPr="003717B6" w:rsidRDefault="0008388E" w:rsidP="0000229C">
      <w:pPr>
        <w:pStyle w:val="NormalWeb"/>
        <w:shd w:val="clear" w:color="auto" w:fill="F8FCFF"/>
        <w:rPr>
          <w:rFonts w:ascii="Lucida Console" w:hAnsi="Lucida Console"/>
        </w:rPr>
      </w:pPr>
      <w:r w:rsidRPr="003717B6">
        <w:rPr>
          <w:rFonts w:ascii="Lucida Console" w:hAnsi="Lucida Console"/>
        </w:rPr>
        <w:t>Entretanto as primeiras cidades construídas pelo Homem</w:t>
      </w:r>
      <w:proofErr w:type="gramStart"/>
      <w:r w:rsidRPr="003717B6">
        <w:rPr>
          <w:rFonts w:ascii="Lucida Console" w:hAnsi="Lucida Console"/>
        </w:rPr>
        <w:t>,</w:t>
      </w:r>
      <w:proofErr w:type="gramEnd"/>
      <w:r w:rsidRPr="003717B6">
        <w:rPr>
          <w:rFonts w:ascii="Lucida Console" w:hAnsi="Lucida Console"/>
        </w:rPr>
        <w:t xml:space="preserve"> foi à mais 6.000 anos. E desde dai não temos aprendido nada!</w:t>
      </w:r>
    </w:p>
    <w:p w:rsidR="0000229C" w:rsidRPr="00A35EE8" w:rsidRDefault="0000229C" w:rsidP="00A35EE8">
      <w:pPr>
        <w:jc w:val="both"/>
        <w:rPr>
          <w:rFonts w:ascii="Lucida Console" w:hAnsi="Lucida Console"/>
        </w:rPr>
      </w:pPr>
    </w:p>
    <w:sectPr w:rsidR="0000229C" w:rsidRPr="00A35EE8" w:rsidSect="002018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roadway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35EE8"/>
    <w:rsid w:val="0000229C"/>
    <w:rsid w:val="0008388E"/>
    <w:rsid w:val="000C02B9"/>
    <w:rsid w:val="00174BEC"/>
    <w:rsid w:val="00201896"/>
    <w:rsid w:val="002C6482"/>
    <w:rsid w:val="003717B6"/>
    <w:rsid w:val="00694C00"/>
    <w:rsid w:val="006B17BA"/>
    <w:rsid w:val="006C459D"/>
    <w:rsid w:val="0076034B"/>
    <w:rsid w:val="009B269C"/>
    <w:rsid w:val="009E1659"/>
    <w:rsid w:val="00A35EE8"/>
    <w:rsid w:val="00AA012B"/>
    <w:rsid w:val="00DA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96"/>
  </w:style>
  <w:style w:type="paragraph" w:styleId="Ttulo1">
    <w:name w:val="heading 1"/>
    <w:basedOn w:val="Normal"/>
    <w:link w:val="Ttulo1Carcter"/>
    <w:uiPriority w:val="9"/>
    <w:qFormat/>
    <w:rsid w:val="00002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Ttulo2">
    <w:name w:val="heading 2"/>
    <w:basedOn w:val="Normal"/>
    <w:link w:val="Ttulo2Carcter"/>
    <w:uiPriority w:val="9"/>
    <w:qFormat/>
    <w:rsid w:val="000022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Ttulo3">
    <w:name w:val="heading 3"/>
    <w:basedOn w:val="Normal"/>
    <w:link w:val="Ttulo3Carcter"/>
    <w:uiPriority w:val="9"/>
    <w:qFormat/>
    <w:rsid w:val="000022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00229C"/>
    <w:rPr>
      <w:color w:val="0000FF" w:themeColor="hyperlink"/>
      <w:u w:val="single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00229C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00229C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00229C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unhideWhenUsed/>
    <w:rsid w:val="0000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editsection">
    <w:name w:val="editsection"/>
    <w:basedOn w:val="Tipodeletrapredefinidodopargrafo"/>
    <w:rsid w:val="0000229C"/>
  </w:style>
  <w:style w:type="character" w:customStyle="1" w:styleId="mw-headline">
    <w:name w:val="mw-headline"/>
    <w:basedOn w:val="Tipodeletrapredefinidodopargrafo"/>
    <w:rsid w:val="0000229C"/>
  </w:style>
  <w:style w:type="paragraph" w:styleId="Textodebalo">
    <w:name w:val="Balloon Text"/>
    <w:basedOn w:val="Normal"/>
    <w:link w:val="TextodebaloCarcter"/>
    <w:uiPriority w:val="99"/>
    <w:semiHidden/>
    <w:unhideWhenUsed/>
    <w:rsid w:val="0000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02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2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2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1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93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1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7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4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3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4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4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90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t.wikipedia.org/wiki/Circo" TargetMode="External"/><Relationship Id="rId117" Type="http://schemas.openxmlformats.org/officeDocument/2006/relationships/hyperlink" Target="http://pt.wikipedia.org/wiki/Conserva%C3%A7%C3%A3o" TargetMode="External"/><Relationship Id="rId21" Type="http://schemas.openxmlformats.org/officeDocument/2006/relationships/hyperlink" Target="http://pt.wikipedia.org/wiki/Subesp%C3%A9cie" TargetMode="External"/><Relationship Id="rId42" Type="http://schemas.openxmlformats.org/officeDocument/2006/relationships/hyperlink" Target="http://pt.wikipedia.org/wiki/Pecu%C3%A1ria" TargetMode="External"/><Relationship Id="rId47" Type="http://schemas.openxmlformats.org/officeDocument/2006/relationships/hyperlink" Target="http://pt.wikipedia.org/w/index.php?title=Desfloresta%C3%A7%C3%A3o&amp;action=edit&amp;section=2" TargetMode="External"/><Relationship Id="rId63" Type="http://schemas.openxmlformats.org/officeDocument/2006/relationships/hyperlink" Target="http://pt.wikipedia.org/wiki/Amaz%C3%B4nia" TargetMode="External"/><Relationship Id="rId68" Type="http://schemas.openxmlformats.org/officeDocument/2006/relationships/hyperlink" Target="http://pt.wikipedia.org/wiki/Amaz%C3%B4nia" TargetMode="External"/><Relationship Id="rId84" Type="http://schemas.openxmlformats.org/officeDocument/2006/relationships/hyperlink" Target="http://pt.wikipedia.org/wiki/Senado" TargetMode="External"/><Relationship Id="rId89" Type="http://schemas.openxmlformats.org/officeDocument/2006/relationships/hyperlink" Target="http://pt.wikipedia.org/w/index.php?title=Prodes&amp;action=edit&amp;redlink=1" TargetMode="External"/><Relationship Id="rId112" Type="http://schemas.openxmlformats.org/officeDocument/2006/relationships/image" Target="media/image6.jpeg"/><Relationship Id="rId133" Type="http://schemas.openxmlformats.org/officeDocument/2006/relationships/hyperlink" Target="http://pt.wikipedia.org/wiki/Arrast%C3%A3o_(pesca)" TargetMode="External"/><Relationship Id="rId16" Type="http://schemas.openxmlformats.org/officeDocument/2006/relationships/hyperlink" Target="http://pt.wikipedia.org/w/index.php?title=Lonnie_Thompson&amp;action=edit&amp;redlink=1" TargetMode="External"/><Relationship Id="rId107" Type="http://schemas.openxmlformats.org/officeDocument/2006/relationships/hyperlink" Target="http://pt.wikipedia.org/wiki/Clima" TargetMode="External"/><Relationship Id="rId11" Type="http://schemas.openxmlformats.org/officeDocument/2006/relationships/hyperlink" Target="http://pt.wikipedia.org/wiki/Glaciar" TargetMode="External"/><Relationship Id="rId32" Type="http://schemas.openxmlformats.org/officeDocument/2006/relationships/hyperlink" Target="http://pt.wikipedia.org/wiki/Balc%C3%A3s" TargetMode="External"/><Relationship Id="rId37" Type="http://schemas.openxmlformats.org/officeDocument/2006/relationships/hyperlink" Target="http://pt.wikipedia.org/wiki/C%C3%A1rpatos" TargetMode="External"/><Relationship Id="rId53" Type="http://schemas.openxmlformats.org/officeDocument/2006/relationships/hyperlink" Target="http://pt.wikipedia.org/wiki/Bioma" TargetMode="External"/><Relationship Id="rId58" Type="http://schemas.openxmlformats.org/officeDocument/2006/relationships/hyperlink" Target="http://pt.wikipedia.org/w/index.php?title=Assentamentos&amp;action=edit&amp;redlink=1" TargetMode="External"/><Relationship Id="rId74" Type="http://schemas.openxmlformats.org/officeDocument/2006/relationships/hyperlink" Target="http://pt.wikipedia.org/wiki/2000" TargetMode="External"/><Relationship Id="rId79" Type="http://schemas.openxmlformats.org/officeDocument/2006/relationships/hyperlink" Target="http://pt.wikipedia.org/wiki/2005" TargetMode="External"/><Relationship Id="rId102" Type="http://schemas.openxmlformats.org/officeDocument/2006/relationships/hyperlink" Target="http://pt.wikipedia.org/wiki/Esp%C3%A9cies" TargetMode="External"/><Relationship Id="rId123" Type="http://schemas.openxmlformats.org/officeDocument/2006/relationships/hyperlink" Target="http://pt.wikipedia.org/wiki/Congela%C3%A7%C3%A3o" TargetMode="External"/><Relationship Id="rId128" Type="http://schemas.openxmlformats.org/officeDocument/2006/relationships/hyperlink" Target="http://pt.wikipedia.org/wiki/Cozedura" TargetMode="External"/><Relationship Id="rId5" Type="http://schemas.openxmlformats.org/officeDocument/2006/relationships/hyperlink" Target="http://pt.wikipedia.org/wiki/Calota_de_gelo_de_Quelccaya" TargetMode="External"/><Relationship Id="rId90" Type="http://schemas.openxmlformats.org/officeDocument/2006/relationships/hyperlink" Target="http://pt.wikipedia.org/w/index.php?title=Monitoramento&amp;action=edit&amp;redlink=1" TargetMode="External"/><Relationship Id="rId95" Type="http://schemas.openxmlformats.org/officeDocument/2006/relationships/hyperlink" Target="http://pt.wikipedia.org/wiki/Clima" TargetMode="External"/><Relationship Id="rId14" Type="http://schemas.openxmlformats.org/officeDocument/2006/relationships/hyperlink" Target="http://pt.wikipedia.org/wiki/Peru" TargetMode="External"/><Relationship Id="rId22" Type="http://schemas.openxmlformats.org/officeDocument/2006/relationships/hyperlink" Target="http://pt.wikipedia.org/wiki/Urso_pardo" TargetMode="External"/><Relationship Id="rId27" Type="http://schemas.openxmlformats.org/officeDocument/2006/relationships/hyperlink" Target="http://pt.wikipedia.org/wiki/Alpes" TargetMode="External"/><Relationship Id="rId30" Type="http://schemas.openxmlformats.org/officeDocument/2006/relationships/hyperlink" Target="http://pt.wikipedia.org/wiki/R%C3%BAssia" TargetMode="External"/><Relationship Id="rId35" Type="http://schemas.openxmlformats.org/officeDocument/2006/relationships/hyperlink" Target="http://pt.wikipedia.org/wiki/Rom%C3%AAnia" TargetMode="External"/><Relationship Id="rId43" Type="http://schemas.openxmlformats.org/officeDocument/2006/relationships/hyperlink" Target="http://pt.wikipedia.org/wiki/Soja" TargetMode="External"/><Relationship Id="rId48" Type="http://schemas.openxmlformats.org/officeDocument/2006/relationships/hyperlink" Target="http://pt.wikipedia.org/wiki/Ficheiro:MadeiraDesmatamentoWilsonDiasAgenciaBrasil.jpg" TargetMode="External"/><Relationship Id="rId56" Type="http://schemas.openxmlformats.org/officeDocument/2006/relationships/hyperlink" Target="http://pt.wikipedia.org/wiki/Bioma" TargetMode="External"/><Relationship Id="rId64" Type="http://schemas.openxmlformats.org/officeDocument/2006/relationships/hyperlink" Target="http://pt.wikipedia.org/wiki/S%C3%A3o_Paulo" TargetMode="External"/><Relationship Id="rId69" Type="http://schemas.openxmlformats.org/officeDocument/2006/relationships/hyperlink" Target="http://pt.wikipedia.org/wiki/1990" TargetMode="External"/><Relationship Id="rId77" Type="http://schemas.openxmlformats.org/officeDocument/2006/relationships/hyperlink" Target="http://pt.wikipedia.org/wiki/2004" TargetMode="External"/><Relationship Id="rId100" Type="http://schemas.openxmlformats.org/officeDocument/2006/relationships/hyperlink" Target="http://pt.wikipedia.org/wiki/Mudan%C3%A7as_clim%C3%A1ticas" TargetMode="External"/><Relationship Id="rId105" Type="http://schemas.openxmlformats.org/officeDocument/2006/relationships/hyperlink" Target="http://pt.wikipedia.org/wiki/%C3%81gua" TargetMode="External"/><Relationship Id="rId113" Type="http://schemas.openxmlformats.org/officeDocument/2006/relationships/hyperlink" Target="http://pt.wikipedia.org/wiki/Barco_de_pesca" TargetMode="External"/><Relationship Id="rId118" Type="http://schemas.openxmlformats.org/officeDocument/2006/relationships/hyperlink" Target="http://pt.wikipedia.org/wiki/Pesca" TargetMode="External"/><Relationship Id="rId126" Type="http://schemas.openxmlformats.org/officeDocument/2006/relationships/hyperlink" Target="http://pt.wikipedia.org/wiki/Bact%C3%A9ria" TargetMode="External"/><Relationship Id="rId134" Type="http://schemas.openxmlformats.org/officeDocument/2006/relationships/hyperlink" Target="http://pt.wikipedia.org/wiki/Rede_de_emalhar" TargetMode="External"/><Relationship Id="rId8" Type="http://schemas.openxmlformats.org/officeDocument/2006/relationships/hyperlink" Target="http://pt.wikipedia.org/wiki/Ficheiro:70.81763W_13.90331S.gif" TargetMode="External"/><Relationship Id="rId51" Type="http://schemas.openxmlformats.org/officeDocument/2006/relationships/hyperlink" Target="http://pt.wikipedia.org/wiki/Amaz%C3%B4nia" TargetMode="External"/><Relationship Id="rId72" Type="http://schemas.openxmlformats.org/officeDocument/2006/relationships/hyperlink" Target="http://pt.wikipedia.org/wiki/2006" TargetMode="External"/><Relationship Id="rId80" Type="http://schemas.openxmlformats.org/officeDocument/2006/relationships/hyperlink" Target="http://pt.wikipedia.org/wiki/Amaz%C3%B4nia" TargetMode="External"/><Relationship Id="rId85" Type="http://schemas.openxmlformats.org/officeDocument/2006/relationships/hyperlink" Target="http://pt.wikipedia.org/wiki/Desfloresta%C3%A7%C3%A3o" TargetMode="External"/><Relationship Id="rId93" Type="http://schemas.openxmlformats.org/officeDocument/2006/relationships/hyperlink" Target="http://pt.wikipedia.org/w/index.php?title=Impactos&amp;action=edit&amp;redlink=1" TargetMode="External"/><Relationship Id="rId98" Type="http://schemas.openxmlformats.org/officeDocument/2006/relationships/hyperlink" Target="http://pt.wikipedia.org/wiki/Biodiversidade" TargetMode="External"/><Relationship Id="rId121" Type="http://schemas.openxmlformats.org/officeDocument/2006/relationships/hyperlink" Target="http://pt.wikipedia.org/wiki/Pesca_long%C3%ADnqu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t.wikipedia.org/w/index.php?title=Cordillera_Oriental&amp;action=edit&amp;redlink=1" TargetMode="External"/><Relationship Id="rId17" Type="http://schemas.openxmlformats.org/officeDocument/2006/relationships/hyperlink" Target="http://pt.wikipedia.org/wiki/Oxig%C3%A9nio" TargetMode="External"/><Relationship Id="rId25" Type="http://schemas.openxmlformats.org/officeDocument/2006/relationships/hyperlink" Target="http://pt.wikipedia.org/wiki/Coliseu_romano" TargetMode="External"/><Relationship Id="rId33" Type="http://schemas.openxmlformats.org/officeDocument/2006/relationships/hyperlink" Target="http://pt.wikipedia.org/wiki/Gr%C3%A9cia" TargetMode="External"/><Relationship Id="rId38" Type="http://schemas.openxmlformats.org/officeDocument/2006/relationships/hyperlink" Target="http://pt.wikipedia.org/wiki/Fran%C3%A7a" TargetMode="External"/><Relationship Id="rId46" Type="http://schemas.openxmlformats.org/officeDocument/2006/relationships/hyperlink" Target="http://pt.wikipedia.org/wiki/Mato_Grosso" TargetMode="External"/><Relationship Id="rId59" Type="http://schemas.openxmlformats.org/officeDocument/2006/relationships/hyperlink" Target="http://pt.wikipedia.org/wiki/Gest%C3%A3o_ambiental" TargetMode="External"/><Relationship Id="rId67" Type="http://schemas.openxmlformats.org/officeDocument/2006/relationships/hyperlink" Target="http://pt.wikipedia.org/wiki/Bioma" TargetMode="External"/><Relationship Id="rId103" Type="http://schemas.openxmlformats.org/officeDocument/2006/relationships/hyperlink" Target="http://pt.wikipedia.org/wiki/Servi%C3%A7os_ambientais" TargetMode="External"/><Relationship Id="rId108" Type="http://schemas.openxmlformats.org/officeDocument/2006/relationships/hyperlink" Target="http://pt.wikipedia.org/wiki/Inc%C3%AAndios_florestais" TargetMode="External"/><Relationship Id="rId116" Type="http://schemas.openxmlformats.org/officeDocument/2006/relationships/hyperlink" Target="http://pt.wikipedia.org/w/index.php?title=Processamento_de_pescado&amp;action=edit&amp;redlink=1" TargetMode="External"/><Relationship Id="rId124" Type="http://schemas.openxmlformats.org/officeDocument/2006/relationships/hyperlink" Target="http://pt.wikipedia.org/wiki/Qu%C3%ADmica" TargetMode="External"/><Relationship Id="rId129" Type="http://schemas.openxmlformats.org/officeDocument/2006/relationships/hyperlink" Target="http://pt.wikipedia.org/wiki/Artes_de_pesca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pt.wikipedia.org/wiki/Alcano" TargetMode="External"/><Relationship Id="rId41" Type="http://schemas.openxmlformats.org/officeDocument/2006/relationships/hyperlink" Target="http://pt.wikipedia.org/w/index.php?title=Madeireira&amp;action=edit&amp;redlink=1" TargetMode="External"/><Relationship Id="rId54" Type="http://schemas.openxmlformats.org/officeDocument/2006/relationships/hyperlink" Target="http://pt.wikipedia.org/wiki/Floresta" TargetMode="External"/><Relationship Id="rId62" Type="http://schemas.openxmlformats.org/officeDocument/2006/relationships/hyperlink" Target="http://pt.wikipedia.org/wiki/Meio_ambiente" TargetMode="External"/><Relationship Id="rId70" Type="http://schemas.openxmlformats.org/officeDocument/2006/relationships/hyperlink" Target="http://pt.wikipedia.org/wiki/2005" TargetMode="External"/><Relationship Id="rId75" Type="http://schemas.openxmlformats.org/officeDocument/2006/relationships/hyperlink" Target="http://pt.wikipedia.org/wiki/2006" TargetMode="External"/><Relationship Id="rId83" Type="http://schemas.openxmlformats.org/officeDocument/2006/relationships/hyperlink" Target="http://pt.wikipedia.org/wiki/Congresso_Nacional" TargetMode="External"/><Relationship Id="rId88" Type="http://schemas.openxmlformats.org/officeDocument/2006/relationships/hyperlink" Target="http://pt.wikipedia.org/w/index.php?title=Sat%C3%A9lite_Landsat&amp;action=edit&amp;redlink=1" TargetMode="External"/><Relationship Id="rId91" Type="http://schemas.openxmlformats.org/officeDocument/2006/relationships/hyperlink" Target="http://www.obt.inpe.br/prodes/" TargetMode="External"/><Relationship Id="rId96" Type="http://schemas.openxmlformats.org/officeDocument/2006/relationships/hyperlink" Target="http://pt.wikipedia.org/wiki/Combust%C3%ADveis_f%C3%B3sseis" TargetMode="External"/><Relationship Id="rId111" Type="http://schemas.openxmlformats.org/officeDocument/2006/relationships/hyperlink" Target="http://pt.wikipedia.org/wiki/Ficheiro:Cuxhaven_schiff_wiesbaden_aus_gdy.jpg" TargetMode="External"/><Relationship Id="rId132" Type="http://schemas.openxmlformats.org/officeDocument/2006/relationships/hyperlink" Target="http://pt.wikipedia.org/wiki/Atum" TargetMode="External"/><Relationship Id="rId1" Type="http://schemas.openxmlformats.org/officeDocument/2006/relationships/styles" Target="styles.xml"/><Relationship Id="rId6" Type="http://schemas.openxmlformats.org/officeDocument/2006/relationships/hyperlink" Target="http://pt.wikipedia.org/wiki/Calota_de_gelo_de_Quelccaya" TargetMode="External"/><Relationship Id="rId15" Type="http://schemas.openxmlformats.org/officeDocument/2006/relationships/hyperlink" Target="http://pt.wikipedia.org/wiki/S%C3%A9culo_XXI" TargetMode="External"/><Relationship Id="rId23" Type="http://schemas.openxmlformats.org/officeDocument/2006/relationships/hyperlink" Target="http://pt.wikipedia.org/wiki/Ca%C3%A7a" TargetMode="External"/><Relationship Id="rId28" Type="http://schemas.openxmlformats.org/officeDocument/2006/relationships/hyperlink" Target="http://pt.wikipedia.org/wiki/Pireneus" TargetMode="External"/><Relationship Id="rId36" Type="http://schemas.openxmlformats.org/officeDocument/2006/relationships/hyperlink" Target="http://pt.wikipedia.org/wiki/Eslov%C3%AAnia" TargetMode="External"/><Relationship Id="rId49" Type="http://schemas.openxmlformats.org/officeDocument/2006/relationships/image" Target="media/image4.jpeg"/><Relationship Id="rId57" Type="http://schemas.openxmlformats.org/officeDocument/2006/relationships/hyperlink" Target="http://pt.wikipedia.org/wiki/Amaz%C3%B4nia" TargetMode="External"/><Relationship Id="rId106" Type="http://schemas.openxmlformats.org/officeDocument/2006/relationships/hyperlink" Target="http://pt.wikipedia.org/wiki/Energia" TargetMode="External"/><Relationship Id="rId114" Type="http://schemas.openxmlformats.org/officeDocument/2006/relationships/hyperlink" Target="http://pt.wikipedia.org/wiki/Pesca_industrial" TargetMode="External"/><Relationship Id="rId119" Type="http://schemas.openxmlformats.org/officeDocument/2006/relationships/hyperlink" Target="http://pt.wikipedia.org/wiki/Navio" TargetMode="External"/><Relationship Id="rId127" Type="http://schemas.openxmlformats.org/officeDocument/2006/relationships/hyperlink" Target="http://pt.wikipedia.org/w/index.php?title=Filete_(peixe)&amp;action=edit&amp;redlink=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pt.wikipedia.org/wiki/Su%C3%A9cia" TargetMode="External"/><Relationship Id="rId44" Type="http://schemas.openxmlformats.org/officeDocument/2006/relationships/hyperlink" Target="http://pt.wikipedia.org/wiki/Brasil" TargetMode="External"/><Relationship Id="rId52" Type="http://schemas.openxmlformats.org/officeDocument/2006/relationships/hyperlink" Target="http://pt.wikipedia.org/wiki/Floresta" TargetMode="External"/><Relationship Id="rId60" Type="http://schemas.openxmlformats.org/officeDocument/2006/relationships/hyperlink" Target="http://pt.wikipedia.org/wiki/Amaz%C3%B4nia_Legal" TargetMode="External"/><Relationship Id="rId65" Type="http://schemas.openxmlformats.org/officeDocument/2006/relationships/hyperlink" Target="http://pt.wikipedia.org/wiki/Ficheiro:MadeiraDesmatamento2WilsonDiasAgenciaBrasil.jpg" TargetMode="External"/><Relationship Id="rId73" Type="http://schemas.openxmlformats.org/officeDocument/2006/relationships/hyperlink" Target="http://pt.wikipedia.org/wiki/1990" TargetMode="External"/><Relationship Id="rId78" Type="http://schemas.openxmlformats.org/officeDocument/2006/relationships/hyperlink" Target="http://pt.wikipedia.org/wiki/Quil%C3%B4metros_quadrados" TargetMode="External"/><Relationship Id="rId81" Type="http://schemas.openxmlformats.org/officeDocument/2006/relationships/hyperlink" Target="http://pt.wikipedia.org/wiki/Mato_Grosso" TargetMode="External"/><Relationship Id="rId86" Type="http://schemas.openxmlformats.org/officeDocument/2006/relationships/hyperlink" Target="http://pt.wikipedia.org/wiki/Desfloresta%C3%A7%C3%A3o" TargetMode="External"/><Relationship Id="rId94" Type="http://schemas.openxmlformats.org/officeDocument/2006/relationships/hyperlink" Target="http://pt.wikipedia.org/wiki/Efeito_estufa" TargetMode="External"/><Relationship Id="rId99" Type="http://schemas.openxmlformats.org/officeDocument/2006/relationships/hyperlink" Target="http://pt.wikipedia.org/wiki/Extin%C3%A7%C3%A3o" TargetMode="External"/><Relationship Id="rId101" Type="http://schemas.openxmlformats.org/officeDocument/2006/relationships/hyperlink" Target="http://pt.wikipedia.org/wiki/Ecossistemas" TargetMode="External"/><Relationship Id="rId122" Type="http://schemas.openxmlformats.org/officeDocument/2006/relationships/hyperlink" Target="http://pt.wikipedia.org/wiki/Barco-f%C3%A1brica" TargetMode="External"/><Relationship Id="rId130" Type="http://schemas.openxmlformats.org/officeDocument/2006/relationships/hyperlink" Target="http://pt.wikipedia.org/wiki/Palangre" TargetMode="External"/><Relationship Id="rId135" Type="http://schemas.openxmlformats.org/officeDocument/2006/relationships/hyperlink" Target="http://pt.wikipedia.org/wiki/Deriva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gif"/><Relationship Id="rId13" Type="http://schemas.openxmlformats.org/officeDocument/2006/relationships/hyperlink" Target="http://pt.wikipedia.org/wiki/Andes" TargetMode="External"/><Relationship Id="rId18" Type="http://schemas.openxmlformats.org/officeDocument/2006/relationships/hyperlink" Target="http://pt.wikipedia.org/w/index.php?title=Oxig%C3%A9nio-18&amp;action=edit&amp;redlink=1" TargetMode="External"/><Relationship Id="rId39" Type="http://schemas.openxmlformats.org/officeDocument/2006/relationships/hyperlink" Target="http://pt.wikipedia.org/wiki/Espanha" TargetMode="External"/><Relationship Id="rId109" Type="http://schemas.openxmlformats.org/officeDocument/2006/relationships/hyperlink" Target="http://pt.wikipedia.org/wiki/Barco-f%C3%A1brica" TargetMode="External"/><Relationship Id="rId34" Type="http://schemas.openxmlformats.org/officeDocument/2006/relationships/hyperlink" Target="http://pt.wikipedia.org/wiki/Bulg%C3%A1ria" TargetMode="External"/><Relationship Id="rId50" Type="http://schemas.openxmlformats.org/officeDocument/2006/relationships/hyperlink" Target="http://pt.wikipedia.org/wiki/Sustentabilidade" TargetMode="External"/><Relationship Id="rId55" Type="http://schemas.openxmlformats.org/officeDocument/2006/relationships/hyperlink" Target="http://pt.wikipedia.org/wiki/Queimadas" TargetMode="External"/><Relationship Id="rId76" Type="http://schemas.openxmlformats.org/officeDocument/2006/relationships/hyperlink" Target="http://pt.wikipedia.org/wiki/1995" TargetMode="External"/><Relationship Id="rId97" Type="http://schemas.openxmlformats.org/officeDocument/2006/relationships/hyperlink" Target="http://pt.wikipedia.org/wiki/Florestas_tropicais" TargetMode="External"/><Relationship Id="rId104" Type="http://schemas.openxmlformats.org/officeDocument/2006/relationships/hyperlink" Target="http://pt.wikipedia.org/w/index.php?title=Balan%C3%A7o_de_carbono&amp;action=edit&amp;redlink=1" TargetMode="External"/><Relationship Id="rId120" Type="http://schemas.openxmlformats.org/officeDocument/2006/relationships/hyperlink" Target="http://pt.wikipedia.org/w/index.php?title=Porto-base&amp;action=edit&amp;redlink=1" TargetMode="External"/><Relationship Id="rId125" Type="http://schemas.openxmlformats.org/officeDocument/2006/relationships/hyperlink" Target="http://pt.wikipedia.org/wiki/Oxida%C3%A7%C3%A3o" TargetMode="External"/><Relationship Id="rId7" Type="http://schemas.openxmlformats.org/officeDocument/2006/relationships/hyperlink" Target="http://pt.wikipedia.org/wiki/Calota_de_gelo_de_Quelccaya" TargetMode="External"/><Relationship Id="rId71" Type="http://schemas.openxmlformats.org/officeDocument/2006/relationships/hyperlink" Target="http://pt.wikipedia.org/wiki/1990" TargetMode="External"/><Relationship Id="rId92" Type="http://schemas.openxmlformats.org/officeDocument/2006/relationships/hyperlink" Target="http://pt.wikipedia.org/w/index.php?title=Explora%C3%A7%C3%A3o_madeireira&amp;action=edit&amp;redlink=1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pt.wikipedia.org/wiki/Finl%C3%A2ndia" TargetMode="External"/><Relationship Id="rId24" Type="http://schemas.openxmlformats.org/officeDocument/2006/relationships/hyperlink" Target="http://pt.wikipedia.org/wiki/Europa" TargetMode="External"/><Relationship Id="rId40" Type="http://schemas.openxmlformats.org/officeDocument/2006/relationships/hyperlink" Target="http://pt.wikipedia.org/wiki/Eslov%C3%AAnia" TargetMode="External"/><Relationship Id="rId45" Type="http://schemas.openxmlformats.org/officeDocument/2006/relationships/hyperlink" Target="http://pt.wikipedia.org/wiki/Par%C3%A1" TargetMode="External"/><Relationship Id="rId66" Type="http://schemas.openxmlformats.org/officeDocument/2006/relationships/image" Target="media/image5.jpeg"/><Relationship Id="rId87" Type="http://schemas.openxmlformats.org/officeDocument/2006/relationships/hyperlink" Target="http://pt.wikipedia.org/w/index.php?title=Cobertura_florestal&amp;action=edit&amp;redlink=1" TargetMode="External"/><Relationship Id="rId110" Type="http://schemas.openxmlformats.org/officeDocument/2006/relationships/hyperlink" Target="http://pt.wikipedia.org/wiki/Barco-f%C3%A1brica" TargetMode="External"/><Relationship Id="rId115" Type="http://schemas.openxmlformats.org/officeDocument/2006/relationships/hyperlink" Target="http://pt.wikipedia.org/wiki/Comprimento" TargetMode="External"/><Relationship Id="rId131" Type="http://schemas.openxmlformats.org/officeDocument/2006/relationships/hyperlink" Target="http://pt.wikipedia.org/wiki/Rede_de_cerco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pt.wikipedia.org/wiki/2005" TargetMode="External"/><Relationship Id="rId82" Type="http://schemas.openxmlformats.org/officeDocument/2006/relationships/hyperlink" Target="http://pt.wikipedia.org/wiki/Uni%C3%A3o_Democr%C3%A1tica_Ruralista" TargetMode="External"/><Relationship Id="rId19" Type="http://schemas.openxmlformats.org/officeDocument/2006/relationships/hyperlink" Target="http://pt.wikipedia.org/w/index.php?title=Oxig%C3%A9nio-16&amp;action=edit&amp;redlink=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3869</Words>
  <Characters>20898</Characters>
  <Application>Microsoft Office Word</Application>
  <DocSecurity>0</DocSecurity>
  <Lines>174</Lines>
  <Paragraphs>49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9</vt:i4>
      </vt:variant>
    </vt:vector>
  </HeadingPairs>
  <TitlesOfParts>
    <vt:vector size="10" baseType="lpstr">
      <vt:lpstr/>
      <vt:lpstr>Calota de gelo de Quelccaya</vt:lpstr>
      <vt:lpstr>        Origem: Wikipédia, a enciclopédia livre.</vt:lpstr>
      <vt:lpstr>    Estudo de amostras de testemunho de gelo</vt:lpstr>
      <vt:lpstr>    A desflorestação no Brasil</vt:lpstr>
      <vt:lpstr>        [editar] Desflorestação na Amazônia</vt:lpstr>
      <vt:lpstr>    Monitoramento</vt:lpstr>
      <vt:lpstr>    Impactos Ambientais</vt:lpstr>
      <vt:lpstr>Barco-fábrica</vt:lpstr>
      <vt:lpstr>        Origem: Wikipédia, a enciclopédia livre.</vt:lpstr>
    </vt:vector>
  </TitlesOfParts>
  <Company/>
  <LinksUpToDate>false</LinksUpToDate>
  <CharactersWithSpaces>24718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miguel cafonso carreira</dc:creator>
  <cp:lastModifiedBy>PC</cp:lastModifiedBy>
  <cp:revision>5</cp:revision>
  <dcterms:created xsi:type="dcterms:W3CDTF">2009-08-23T15:44:00Z</dcterms:created>
  <dcterms:modified xsi:type="dcterms:W3CDTF">2009-11-04T11:55:00Z</dcterms:modified>
</cp:coreProperties>
</file>